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0E85" w14:textId="77777777" w:rsidR="008F731F" w:rsidRDefault="00000000">
      <w:pPr>
        <w:pStyle w:val="SFClause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CBA84F2" wp14:editId="5A8B13B3">
            <wp:extent cx="987552" cy="1035804"/>
            <wp:effectExtent l="0" t="0" r="0" b="0"/>
            <wp:docPr id="1" name="Picture 1" descr="Spirit Floor log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rit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103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DE8CB" w14:textId="77777777" w:rsidR="008F731F" w:rsidRDefault="00000000">
      <w:pPr>
        <w:pStyle w:val="SFEyebrow"/>
        <w:jc w:val="center"/>
        <w:rPr>
          <w:rFonts w:hint="eastAsia"/>
        </w:rPr>
      </w:pPr>
      <w:r>
        <w:t>SZERZŐDÉSES DOKUMENTÁCIÓ</w:t>
      </w:r>
    </w:p>
    <w:p w14:paraId="6B28A3D6" w14:textId="77777777" w:rsidR="008F731F" w:rsidRDefault="00000000">
      <w:pPr>
        <w:pStyle w:val="SFClause"/>
        <w:jc w:val="center"/>
        <w:rPr>
          <w:rFonts w:hint="eastAsia"/>
        </w:rPr>
      </w:pPr>
      <w:r>
        <w:rPr>
          <w:rFonts w:ascii="Noto Serif Display" w:eastAsia="Noto Serif Display" w:hAnsi="Noto Serif Display"/>
          <w:color w:val="2D2218"/>
          <w:sz w:val="50"/>
        </w:rPr>
        <w:t>Minőségbiztosítási szabályzat</w:t>
      </w:r>
    </w:p>
    <w:p w14:paraId="11223EC2" w14:textId="77777777" w:rsidR="008F731F" w:rsidRDefault="00000000">
      <w:pPr>
        <w:pStyle w:val="SFLead"/>
        <w:jc w:val="center"/>
        <w:rPr>
          <w:rFonts w:hint="eastAsia"/>
        </w:rPr>
      </w:pPr>
      <w:r>
        <w:t>Projektminőség, Q0–Q7 ellenőrzési kapuk, fotódokumentáció és objektív kivitelezési kritériumok</w:t>
      </w:r>
    </w:p>
    <w:p w14:paraId="69CE4F3F" w14:textId="77777777" w:rsidR="008F731F" w:rsidRDefault="00000000">
      <w:pPr>
        <w:pStyle w:val="SFClause"/>
        <w:jc w:val="center"/>
        <w:rPr>
          <w:rFonts w:hint="eastAsia"/>
        </w:rPr>
      </w:pPr>
      <w:r>
        <w:rPr>
          <w:color w:val="F29F05"/>
          <w:sz w:val="16"/>
        </w:rPr>
        <w:t>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6696"/>
      </w:tblGrid>
      <w:tr w:rsidR="008F731F" w14:paraId="2DC5204A" w14:textId="77777777">
        <w:trPr>
          <w:tblHeader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31BA0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Dokumentumazonosító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0786A5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SF-JOG-06</w:t>
            </w:r>
          </w:p>
        </w:tc>
      </w:tr>
      <w:tr w:rsidR="008F731F" w14:paraId="2C03BA05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748122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Verzió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AF5C7" w14:textId="77777777" w:rsidR="008F731F" w:rsidRDefault="00000000">
            <w:r>
              <w:t>3.0</w:t>
            </w:r>
          </w:p>
        </w:tc>
      </w:tr>
      <w:tr w:rsidR="008F731F" w14:paraId="13CE1025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42CC8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Keltezés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36BBC4" w14:textId="77777777" w:rsidR="008F731F" w:rsidRDefault="00000000">
            <w:r>
              <w:t>2026. 09. 15.</w:t>
            </w:r>
          </w:p>
        </w:tc>
      </w:tr>
      <w:tr w:rsidR="008F731F" w14:paraId="3175AB22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E08EC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Kibocsátó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92964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Spirit Floor Kft.</w:t>
            </w:r>
          </w:p>
        </w:tc>
      </w:tr>
      <w:tr w:rsidR="008F731F" w14:paraId="4E59700C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30DF9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Weboldal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BBC08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https://spiritfloor.com</w:t>
            </w:r>
          </w:p>
        </w:tc>
      </w:tr>
      <w:tr w:rsidR="008F731F" w14:paraId="46639E64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2C60D6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Állapot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BE1D6" w14:textId="77777777" w:rsidR="008F731F" w:rsidRDefault="00000000">
            <w:r>
              <w:t>MASTER v3.0 belső minőségbiztosítási szabályzat</w:t>
            </w:r>
          </w:p>
        </w:tc>
      </w:tr>
    </w:tbl>
    <w:p w14:paraId="76C03F63" w14:textId="77777777" w:rsidR="008F731F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 xml:space="preserve">Alapelv: </w:t>
      </w:r>
      <w:r>
        <w:t>átlátható feltételek, dokumentált műszaki döntések és egyértelmű felelősségi határok. A fogyasztót megillető kötelező jogokat a dokumentum nem korlátozza.</w:t>
      </w:r>
    </w:p>
    <w:p w14:paraId="484CA9BB" w14:textId="77777777" w:rsidR="008F731F" w:rsidRDefault="00000000">
      <w:pPr>
        <w:pStyle w:val="SFClause"/>
        <w:jc w:val="center"/>
        <w:rPr>
          <w:rFonts w:hint="eastAsia"/>
        </w:rPr>
      </w:pPr>
      <w:r>
        <w:rPr>
          <w:color w:val="676767"/>
          <w:sz w:val="15"/>
        </w:rPr>
        <w:t>Spirit Floor Kereskedelmi és Szolgáltató Korlátolt Felelősségű Társaság</w:t>
      </w:r>
      <w:r>
        <w:rPr>
          <w:color w:val="676767"/>
          <w:sz w:val="15"/>
        </w:rPr>
        <w:br/>
        <w:t>2141 Csömör, Boglárka utca 19.  •  kapcsolat@spiritfloor.hu  •  +36 30 931 0990</w:t>
      </w:r>
    </w:p>
    <w:p w14:paraId="40185302" w14:textId="77777777" w:rsidR="008F731F" w:rsidRDefault="00000000">
      <w:pPr>
        <w:pStyle w:val="SFClause"/>
        <w:rPr>
          <w:rFonts w:hint="eastAsia"/>
        </w:rPr>
      </w:pPr>
      <w:r>
        <w:br w:type="page"/>
      </w:r>
    </w:p>
    <w:p w14:paraId="00355909" w14:textId="77777777" w:rsidR="008F731F" w:rsidRDefault="00000000">
      <w:pPr>
        <w:pStyle w:val="Cmsor1"/>
        <w:pBdr>
          <w:bottom w:val="single" w:sz="8" w:space="3" w:color="F29F05"/>
        </w:pBdr>
      </w:pPr>
      <w:r>
        <w:lastRenderedPageBreak/>
        <w:t>1. A rendszer célja és jogállása</w:t>
      </w:r>
    </w:p>
    <w:p w14:paraId="19A55190" w14:textId="77777777" w:rsidR="008F731F" w:rsidRDefault="00000000">
      <w:pPr>
        <w:pStyle w:val="SFClause"/>
        <w:keepLines/>
        <w:rPr>
          <w:rFonts w:hint="eastAsia"/>
        </w:rPr>
      </w:pPr>
      <w:r>
        <w:t>1.1. A rendszer célja, hogy a Spirit Floor különböző munkaterületein azonos, mérhető és visszaellenőrizhető minőségi minimum érvényesüljön, a hibák még eltakarás vagy átadás előtt felismerhetők legyenek, valamint a szakemberek teljesítménye ne kizárólag szubjektív benyomás alapján kerüljön értékelésre.</w:t>
      </w:r>
    </w:p>
    <w:p w14:paraId="7636C9FE" w14:textId="77777777" w:rsidR="008F731F" w:rsidRDefault="00000000">
      <w:pPr>
        <w:pStyle w:val="SFClause"/>
        <w:keepLines/>
        <w:rPr>
          <w:rFonts w:hint="eastAsia"/>
        </w:rPr>
      </w:pPr>
      <w:r>
        <w:t>1.2. A dokumentum belső irányítási és ellenőrzési rendszer. A „Spirit Floor belső szakember-minősítés” nem hatósági, kamarai vagy akkreditáló szervezet által kiadott akkreditáció, és külső kommunikációban sem nevezhető annak olyan módon, amely hivatalos jogosultság látszatát kelti.</w:t>
      </w:r>
    </w:p>
    <w:p w14:paraId="2EF004D3" w14:textId="77777777" w:rsidR="008F731F" w:rsidRDefault="00000000">
      <w:pPr>
        <w:pStyle w:val="SFClause"/>
        <w:keepLines/>
        <w:rPr>
          <w:rFonts w:hint="eastAsia"/>
        </w:rPr>
      </w:pPr>
      <w:r>
        <w:t>1.3. A rendszer nem helyettesíti a jogszabályt, a tervet, a szerződést, a gyártói technológiát, a teljesítménynyilatkozatot, az FMV utasítását vagy a műszaki ellenőr jogkörét. Eltérés esetén a kötelező és a projektben kifejezetten előírt követelmény az irányadó.</w:t>
      </w:r>
    </w:p>
    <w:p w14:paraId="48F5DFC1" w14:textId="77777777" w:rsidR="008F731F" w:rsidRDefault="00000000">
      <w:pPr>
        <w:pStyle w:val="SFClause"/>
        <w:keepLines/>
        <w:rPr>
          <w:rFonts w:hint="eastAsia"/>
        </w:rPr>
      </w:pPr>
      <w:r>
        <w:t>1.4. Az ellenőrzés elsődleges célja a megelőzés és a folyamat javítása. Munkavállalói bérlevonás vagy kárfelelősség nem alapítható automatikusan egy pontszámra; azokat külön munkajogi, tényfeltárási és felelősségi eljárásban kell rendezni.</w:t>
      </w:r>
    </w:p>
    <w:p w14:paraId="1B95C56F" w14:textId="77777777" w:rsidR="008F731F" w:rsidRDefault="00000000">
      <w:pPr>
        <w:pStyle w:val="Cmsor1"/>
        <w:pBdr>
          <w:bottom w:val="single" w:sz="8" w:space="3" w:color="F29F05"/>
        </w:pBdr>
      </w:pPr>
      <w:r>
        <w:t>2. Szerepek és felelősségek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1757"/>
        <w:gridCol w:w="3175"/>
        <w:gridCol w:w="1984"/>
        <w:gridCol w:w="2950"/>
      </w:tblGrid>
      <w:tr w:rsidR="008F731F" w14:paraId="25ABE64B" w14:textId="77777777">
        <w:trPr>
          <w:tblHeader/>
          <w:jc w:val="center"/>
        </w:trPr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C3F064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Szerep</w:t>
            </w:r>
          </w:p>
        </w:tc>
        <w:tc>
          <w:tcPr>
            <w:tcW w:w="317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EA0798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Fő feladat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320ED6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Döntési jog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FFF8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Kötelező dokumentum</w:t>
            </w:r>
          </w:p>
        </w:tc>
      </w:tr>
      <w:tr w:rsidR="008F731F" w14:paraId="6544FBA0" w14:textId="77777777">
        <w:trPr>
          <w:jc w:val="center"/>
        </w:trPr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AEA0D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Ügyvezető / szakmai vezető</w:t>
            </w:r>
          </w:p>
        </w:tc>
        <w:tc>
          <w:tcPr>
            <w:tcW w:w="317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5C360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Rendszer jóváhagyása, erőforrás, súlyos eltérés kezelése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91D56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Munka leállítása, minősítés felfüggesztése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3C97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Vezetői átvizsgálás</w:t>
            </w:r>
          </w:p>
        </w:tc>
      </w:tr>
      <w:tr w:rsidR="008F731F" w14:paraId="1DEB7952" w14:textId="77777777">
        <w:trPr>
          <w:jc w:val="center"/>
        </w:trPr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760CB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Projektvezető</w:t>
            </w:r>
          </w:p>
        </w:tc>
        <w:tc>
          <w:tcPr>
            <w:tcW w:w="317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23E9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Projektkövetelmények átadása, ellenőrzések szervezése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8019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Start/stop, javítási határidő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1FCC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M/5, M/12, M/17</w:t>
            </w:r>
          </w:p>
        </w:tc>
      </w:tr>
      <w:tr w:rsidR="008F731F" w14:paraId="1041AEFB" w14:textId="77777777">
        <w:trPr>
          <w:jc w:val="center"/>
        </w:trPr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9A118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Művezető / csoportvezető</w:t>
            </w:r>
          </w:p>
        </w:tc>
        <w:tc>
          <w:tcPr>
            <w:tcW w:w="317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E967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Napi technológia, csapatirányítás, önellenőrzés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FE74B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Folyamat megállítása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19B5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M/14, minőségkapuk</w:t>
            </w:r>
          </w:p>
        </w:tc>
      </w:tr>
      <w:tr w:rsidR="008F731F" w14:paraId="14C6966C" w14:textId="77777777">
        <w:trPr>
          <w:jc w:val="center"/>
        </w:trPr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E27A3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Kivitelező szakember</w:t>
            </w:r>
          </w:p>
        </w:tc>
        <w:tc>
          <w:tcPr>
            <w:tcW w:w="317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7A88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Előírás szerinti munka, önellenőrzés, jelzés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962B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Hibás feltétel jelzése, veszélyes munka megtagadása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CE33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Munkanapló, fotó</w:t>
            </w:r>
          </w:p>
        </w:tc>
      </w:tr>
      <w:tr w:rsidR="008F731F" w14:paraId="7F2AD659" w14:textId="77777777">
        <w:trPr>
          <w:jc w:val="center"/>
        </w:trPr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558F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Belső ellenőr</w:t>
            </w:r>
          </w:p>
        </w:tc>
        <w:tc>
          <w:tcPr>
            <w:tcW w:w="317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3E51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Független ellenőrzés, mérés, pontozás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93F0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Megfelelő/nem megfelelő minősítés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40A4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Ellenőrzőlap, NCR</w:t>
            </w:r>
          </w:p>
        </w:tc>
      </w:tr>
      <w:tr w:rsidR="008F731F" w14:paraId="4EF95B39" w14:textId="77777777">
        <w:trPr>
          <w:jc w:val="center"/>
        </w:trPr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E1A0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Megrendelő / műszaki ellenőr</w:t>
            </w:r>
          </w:p>
        </w:tc>
        <w:tc>
          <w:tcPr>
            <w:tcW w:w="317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873F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Szerződés szerinti ellenőrzés és átvétel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7037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Szerződés szerinti jóváhagyás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C893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Átadás, teljesítésigazolás</w:t>
            </w:r>
          </w:p>
        </w:tc>
      </w:tr>
      <w:tr w:rsidR="008F731F" w14:paraId="1EF8850D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D7BF0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Függetlenségi elv: </w:t>
            </w:r>
            <w:r>
              <w:rPr>
                <w:sz w:val="16"/>
              </w:rPr>
              <w:t>Saját munkáját a szakember önellenőrzi, de kritikus minőségkaput lehetőség szerint másik, felhatalmazott személy is ellenőriz. A végső pontszámot nem egyetlen, érdekelt személy állapítja meg dokumentum nélkül.</w:t>
            </w:r>
          </w:p>
        </w:tc>
      </w:tr>
    </w:tbl>
    <w:p w14:paraId="3F14F58D" w14:textId="77777777" w:rsidR="008F731F" w:rsidRDefault="00000000">
      <w:pPr>
        <w:pStyle w:val="Cmsor1"/>
        <w:pBdr>
          <w:bottom w:val="single" w:sz="8" w:space="3" w:color="F29F05"/>
        </w:pBdr>
      </w:pPr>
      <w:r>
        <w:t>3. Projektminőségi terv és Q0–Q7 minőségkapuk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680"/>
        <w:gridCol w:w="1701"/>
        <w:gridCol w:w="3515"/>
        <w:gridCol w:w="1814"/>
        <w:gridCol w:w="1474"/>
      </w:tblGrid>
      <w:tr w:rsidR="008F731F" w14:paraId="5B6F18D4" w14:textId="77777777">
        <w:trPr>
          <w:tblHeader/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CF40C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Kapu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CB3152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Fázis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300323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Kilépési feltétel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F52237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2E8347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Felelős</w:t>
            </w:r>
          </w:p>
        </w:tc>
      </w:tr>
      <w:tr w:rsidR="008F731F" w14:paraId="1723B4DE" w14:textId="77777777">
        <w:trPr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8554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Q0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C83F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Szerződés és követelmény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AEBE1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Műszaki tartalom, kizárás, gyártói rendszer, minta, tűrés tisztázott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C0719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M/1, M/2, M/9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3A9B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Projektvezető</w:t>
            </w:r>
          </w:p>
        </w:tc>
      </w:tr>
      <w:tr w:rsidR="008F731F" w14:paraId="5A4686CC" w14:textId="77777777">
        <w:trPr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DE702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Q1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086C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Munkaterület-fogadás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EF2C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Hozzáférés, közmű, takarás, más szakág, klíma megfelelő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75AE5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M/5, M/6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F045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Projektvezető</w:t>
            </w:r>
          </w:p>
        </w:tc>
      </w:tr>
      <w:tr w:rsidR="008F731F" w14:paraId="453293FF" w14:textId="77777777">
        <w:trPr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E305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Q2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81CA4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Aljzat elfogadás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A00F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Sík, szilárd, tiszta, száraz, repedés és dilatáció rendezett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441F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M/8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3CE6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Művezető + ellenőr</w:t>
            </w:r>
          </w:p>
        </w:tc>
      </w:tr>
      <w:tr w:rsidR="008F731F" w14:paraId="0CB12657" w14:textId="77777777">
        <w:trPr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46F2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Q3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9435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Előkészítés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6983C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Csiszolás, javítás, alapozás, kiegyenlítés rendszer szerint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21A7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M/14, M/15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E8D5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Művezető</w:t>
            </w:r>
          </w:p>
        </w:tc>
      </w:tr>
      <w:tr w:rsidR="008F731F" w14:paraId="249F3FF2" w14:textId="77777777">
        <w:trPr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8820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Q4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0A5F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Fektetés indulás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B349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Kiosztás, irány, keverés, akklimatizálás, első sor/próbafelület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D897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M/9, M/15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FFAA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Projektvezető</w:t>
            </w:r>
          </w:p>
        </w:tc>
      </w:tr>
      <w:tr w:rsidR="008F731F" w14:paraId="370F6ADA" w14:textId="77777777">
        <w:trPr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64DCA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Q5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13C2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Közbenső kivitelezés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C421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Kötés, dilatáció, ragasztás, illesztés, tokok, hibás elemek kizárása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2105A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M/14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E2136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Művezető</w:t>
            </w:r>
          </w:p>
        </w:tc>
      </w:tr>
      <w:tr w:rsidR="008F731F" w14:paraId="3DDE0446" w14:textId="77777777">
        <w:trPr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83009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Q6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A811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Részletek és lezárás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6255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Lábazat, profil, tömítés, hegesztés, tisztítás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3756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Ellenőrzőlap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C322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Belső ellenőr</w:t>
            </w:r>
          </w:p>
        </w:tc>
      </w:tr>
      <w:tr w:rsidR="008F731F" w14:paraId="14B2E70A" w14:textId="77777777">
        <w:trPr>
          <w:jc w:val="center"/>
        </w:trPr>
        <w:tc>
          <w:tcPr>
            <w:tcW w:w="68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6CB0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lastRenderedPageBreak/>
              <w:t>Q7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8482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Átadás</w:t>
            </w:r>
          </w:p>
        </w:tc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B3D96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Használhatóság, dokumentumok, hibajegyzék, karbantartás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72B5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M/17–M/20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67F0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Projektvezető</w:t>
            </w:r>
          </w:p>
        </w:tc>
      </w:tr>
    </w:tbl>
    <w:p w14:paraId="2E561B6A" w14:textId="77777777" w:rsidR="008F731F" w:rsidRDefault="00000000">
      <w:pPr>
        <w:pStyle w:val="SFClause"/>
        <w:keepLines/>
        <w:rPr>
          <w:rFonts w:hint="eastAsia"/>
        </w:rPr>
      </w:pPr>
      <w:r>
        <w:t>3.1. Kritikus kapun kizárólag „megfelel” minősítéssel vagy a szakmai vezető által dokumentált, jogszerű eltérésengedéllyel lehet továbbhaladni. A Megrendelő sürgetése önmagában nem eltérésengedély.</w:t>
      </w:r>
    </w:p>
    <w:p w14:paraId="38666E80" w14:textId="77777777" w:rsidR="008F731F" w:rsidRDefault="00000000">
      <w:pPr>
        <w:pStyle w:val="SFClause"/>
        <w:keepLines/>
        <w:rPr>
          <w:rFonts w:hint="eastAsia"/>
        </w:rPr>
      </w:pPr>
      <w:r>
        <w:t>3.2. Eltérésengedély nem adható élet- és vagyonbiztonsági, munkavédelmi, tűzvédelmi, jogszabályi vagy gyártói rendszerkompatibilitási követelmény feladására.</w:t>
      </w:r>
    </w:p>
    <w:p w14:paraId="4CA9F8CB" w14:textId="77777777" w:rsidR="008F731F" w:rsidRDefault="00000000">
      <w:pPr>
        <w:pStyle w:val="Cmsor1"/>
        <w:pBdr>
          <w:bottom w:val="single" w:sz="8" w:space="3" w:color="F29F05"/>
        </w:pBdr>
      </w:pPr>
      <w:r>
        <w:t>4. Nemmegfelelőségek osztályozása és intézkedés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1134"/>
        <w:gridCol w:w="2494"/>
        <w:gridCol w:w="2268"/>
        <w:gridCol w:w="1928"/>
        <w:gridCol w:w="1361"/>
      </w:tblGrid>
      <w:tr w:rsidR="008F731F" w14:paraId="2A470350" w14:textId="77777777">
        <w:trPr>
          <w:tblHeader/>
          <w:jc w:val="center"/>
        </w:trPr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A6AD9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Osztály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1DE47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Meghatározás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8FC4B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Példa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53B36B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Azonnali intézkedés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6F879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Lezárás</w:t>
            </w:r>
          </w:p>
        </w:tc>
      </w:tr>
      <w:tr w:rsidR="008F731F" w14:paraId="765C4859" w14:textId="77777777">
        <w:trPr>
          <w:jc w:val="center"/>
        </w:trPr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6E73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Kritikus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F1B41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Biztonságot, jogszerűséget, teljes rendszer tartósságát vagy rejtett réteget veszélyeztet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711F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Nedves/gyenge aljzatra burkolás; veszélyes anyag; hiányzó dilatáció; nem kompatibilis rendszer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9829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Munka leállítása, terület elkülönítése, vezető értesítése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34458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Újraellenőrzés és vezetői jóváhagyás</w:t>
            </w:r>
          </w:p>
        </w:tc>
      </w:tr>
      <w:tr w:rsidR="008F731F" w14:paraId="168F511B" w14:textId="77777777">
        <w:trPr>
          <w:jc w:val="center"/>
        </w:trPr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0654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Súlyos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A6B2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Rendeltetésszerű használatot, tartósságot vagy jelentős felületet érint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E660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Felválás, nagy síkhiba, rendszeres rés, hibás kiosztás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CFBB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Érintett rész felfüggesztése, javítási terv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1D89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Mérés + fotó + elfogadás</w:t>
            </w:r>
          </w:p>
        </w:tc>
      </w:tr>
      <w:tr w:rsidR="008F731F" w14:paraId="3D951E3F" w14:textId="77777777">
        <w:trPr>
          <w:jc w:val="center"/>
        </w:trPr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27456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Közepes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DB2D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Javítható, lokális, használatot nem akadályozó eltérés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3C89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Helyi lábazati rés, profilhiba, kisebb esztétikai eltérés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214F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Határidős javítás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3AA9E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Javítási ellenőrzés</w:t>
            </w:r>
          </w:p>
        </w:tc>
      </w:tr>
      <w:tr w:rsidR="008F731F" w14:paraId="205C3E30" w14:textId="77777777">
        <w:trPr>
          <w:jc w:val="center"/>
        </w:trPr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61F1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Enyhe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D49FA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Csekély, folyamat- vagy rendbeli hiány, amely nem rontja érdemben a készterméket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CEC9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Hiányos címkézés, nem rendezett munkaállomás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0DDF9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Helyszíni korrekció, oktatás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738D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Művezető igazolása</w:t>
            </w:r>
          </w:p>
        </w:tc>
      </w:tr>
      <w:tr w:rsidR="008F731F" w14:paraId="0651A6AE" w14:textId="77777777">
        <w:trPr>
          <w:jc w:val="center"/>
        </w:trPr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A861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Megfigyelés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87D5B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Még nem hiba, de trend vagy kockázat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F66E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Ismétlődő rendetlenség, mérési adat romlása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BDBC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Nyomon követés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EB20A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Következő audit</w:t>
            </w:r>
          </w:p>
        </w:tc>
      </w:tr>
    </w:tbl>
    <w:p w14:paraId="0574282C" w14:textId="77777777" w:rsidR="008F731F" w:rsidRDefault="00000000">
      <w:pPr>
        <w:pStyle w:val="SFClause"/>
        <w:keepLines/>
        <w:rPr>
          <w:rFonts w:hint="eastAsia"/>
        </w:rPr>
      </w:pPr>
      <w:r>
        <w:t>4.1. Minden kritikus és súlyos eltéréshez nemmegfelelőségi jelentés (NCR) készül: tényállás, követelmény, bizonyíték, ideiglenes intézkedés, gyökérok, helyesbítő intézkedés, felelős, határidő és eredményesség-ellenőrzés.</w:t>
      </w:r>
    </w:p>
    <w:p w14:paraId="5435D3FC" w14:textId="77777777" w:rsidR="008F731F" w:rsidRDefault="00000000">
      <w:pPr>
        <w:pStyle w:val="SFClause"/>
        <w:keepLines/>
        <w:rPr>
          <w:rFonts w:hint="eastAsia"/>
        </w:rPr>
      </w:pPr>
      <w:r>
        <w:t>4.2. Az eltérés kijavítása után az eredeti követelmény szerint újra kell ellenőrizni. A „javítva” megjegyzés mérés vagy fénykép nélkül kritikus és súlyos eltérésnél nem elegendő.</w:t>
      </w:r>
    </w:p>
    <w:p w14:paraId="301246A3" w14:textId="77777777" w:rsidR="008F731F" w:rsidRDefault="00000000">
      <w:pPr>
        <w:pStyle w:val="Cmsor1"/>
        <w:pBdr>
          <w:bottom w:val="single" w:sz="8" w:space="3" w:color="F29F05"/>
        </w:pBdr>
      </w:pPr>
      <w:r>
        <w:t>5. Mérőeszközök és mérési fegyelem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1701"/>
        <w:gridCol w:w="2438"/>
        <w:gridCol w:w="2494"/>
        <w:gridCol w:w="2438"/>
      </w:tblGrid>
      <w:tr w:rsidR="008F731F" w14:paraId="62C98FAA" w14:textId="77777777">
        <w:trPr>
          <w:tblHeader/>
          <w:jc w:val="center"/>
        </w:trPr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C97C2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Eszköz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6BE52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Felhasználás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04F9D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Ellenőrzés / kalibrálás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B35B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Rögzítendő adat</w:t>
            </w:r>
          </w:p>
        </w:tc>
      </w:tr>
      <w:tr w:rsidR="008F731F" w14:paraId="216781D8" w14:textId="77777777">
        <w:trPr>
          <w:jc w:val="center"/>
        </w:trPr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95E3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Mérőléc / vízmérték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FA48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Síkpontosság, lejtés, szintviszony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173B9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Sérülés, egyenesség rendszeres ellenőrzése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4D47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Hossz, mérési hely, legnagyobb eltérés</w:t>
            </w:r>
          </w:p>
        </w:tc>
      </w:tr>
      <w:tr w:rsidR="008F731F" w14:paraId="6BA83F49" w14:textId="77777777">
        <w:trPr>
          <w:jc w:val="center"/>
        </w:trPr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D002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Lézeres szintező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CADD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Szintek, csatlakozások, lejtések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5F5B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Gyártói ellenőrzés, összehasonlító próba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104F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Referencia és pontértékek</w:t>
            </w:r>
          </w:p>
        </w:tc>
      </w:tr>
      <w:tr w:rsidR="008F731F" w14:paraId="2C738C67" w14:textId="77777777">
        <w:trPr>
          <w:jc w:val="center"/>
        </w:trPr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90BF4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CM-készülék / hiteles módszer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06755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Esztrich nedvesség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D031B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Eszköz és vegyszer megfelelősége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032A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Mintahely, tömeg, eredmény, hőmérséklet</w:t>
            </w:r>
          </w:p>
        </w:tc>
      </w:tr>
      <w:tr w:rsidR="008F731F" w14:paraId="6A934BD0" w14:textId="77777777">
        <w:trPr>
          <w:jc w:val="center"/>
        </w:trPr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E288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Elektronikus nedvességindikátor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C6A0F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Mérési pontok kijelölése, trend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19BAE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Összehasonlító ellenőrzés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234ED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Relatív érték és hely</w:t>
            </w:r>
          </w:p>
        </w:tc>
      </w:tr>
      <w:tr w:rsidR="008F731F" w14:paraId="32D2DAD2" w14:textId="77777777">
        <w:trPr>
          <w:jc w:val="center"/>
        </w:trPr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D06AF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Hőmérő / páramérő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5527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Környezeti feltételek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A527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Éves összevetés / csere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9620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Idő, levegő/aljzat hőmérséklet, RH</w:t>
            </w:r>
          </w:p>
        </w:tc>
      </w:tr>
      <w:tr w:rsidR="008F731F" w14:paraId="7F463BCD" w14:textId="77777777">
        <w:trPr>
          <w:jc w:val="center"/>
        </w:trPr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1852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Mérőszalag / tolómérő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EF5D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Dilatáció, hézag, vastagság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A724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Olvashatóság, sérülés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DFB1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Mért érték és hely</w:t>
            </w:r>
          </w:p>
        </w:tc>
      </w:tr>
      <w:tr w:rsidR="008F731F" w14:paraId="2A0CC705" w14:textId="77777777">
        <w:trPr>
          <w:jc w:val="center"/>
        </w:trPr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12C5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Kamera / telefon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BE219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Bizonyítás</w:t>
            </w:r>
          </w:p>
        </w:tc>
        <w:tc>
          <w:tcPr>
            <w:tcW w:w="24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AF1C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Dátum és tárhely beállítás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BB007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Fájlnév, irány, azonosító</w:t>
            </w:r>
          </w:p>
        </w:tc>
      </w:tr>
    </w:tbl>
    <w:p w14:paraId="473BC7BC" w14:textId="77777777" w:rsidR="008F731F" w:rsidRDefault="00000000">
      <w:pPr>
        <w:pStyle w:val="SFClause"/>
        <w:keepLines/>
        <w:rPr>
          <w:rFonts w:hint="eastAsia"/>
        </w:rPr>
      </w:pPr>
      <w:r>
        <w:t>5.1. A mérés értékét önmagában tilos rögzíteni a követelmény, módszer és hely nélkül. A „jó”, „sík” vagy „száraz” minősítés számszerűsíthető követelmény esetén nem elegendő.</w:t>
      </w:r>
    </w:p>
    <w:p w14:paraId="5B6A449F" w14:textId="77777777" w:rsidR="008F731F" w:rsidRDefault="00000000">
      <w:pPr>
        <w:pStyle w:val="SFClause"/>
        <w:keepLines/>
        <w:rPr>
          <w:rFonts w:hint="eastAsia"/>
        </w:rPr>
      </w:pPr>
      <w:r>
        <w:t>5.2. A mérőeszközök nyilvántartása tartalmazza az azonosítót, típust, gyári számot, tulajdonost, ellenőrzési dátumot, következő esedékességet, állapotot és az esetleges használati korlátozást.</w:t>
      </w:r>
    </w:p>
    <w:p w14:paraId="16D772FD" w14:textId="77777777" w:rsidR="008F731F" w:rsidRDefault="00000000">
      <w:pPr>
        <w:pStyle w:val="Cmsor1"/>
        <w:pBdr>
          <w:bottom w:val="single" w:sz="8" w:space="3" w:color="F29F05"/>
        </w:pBdr>
      </w:pPr>
      <w:r>
        <w:lastRenderedPageBreak/>
        <w:t>6. Fotódokumentációs szabvány</w:t>
      </w:r>
    </w:p>
    <w:p w14:paraId="6263049D" w14:textId="77777777" w:rsidR="008F731F" w:rsidRDefault="00000000">
      <w:pPr>
        <w:pStyle w:val="SFClause"/>
        <w:keepLines/>
        <w:rPr>
          <w:rFonts w:hint="eastAsia"/>
        </w:rPr>
      </w:pPr>
      <w:r>
        <w:t>6.1. Minimum dokumentáció kisebb projektnél: legalább 2 áttekintő kép munkakezdés előtt, 2 kép minden rejtett vagy kritikus munkaszakaszról, és 2 áttekintő kép az elkészült állapotról helyiségenként, ha a projekt mérete és adatvédelmi körülménye ezt indokolja. Nagy projekten a fotók mennyiségét helyiség-, zóna- és minőségkapu-alapon kell meghatározni.</w:t>
      </w:r>
    </w:p>
    <w:p w14:paraId="0BB4D76D" w14:textId="77777777" w:rsidR="008F731F" w:rsidRDefault="00000000">
      <w:pPr>
        <w:pStyle w:val="SFClause"/>
        <w:ind w:left="312" w:hanging="142"/>
        <w:rPr>
          <w:rFonts w:hint="eastAsia"/>
        </w:rPr>
      </w:pPr>
      <w:r>
        <w:rPr>
          <w:b/>
        </w:rPr>
        <w:t xml:space="preserve">• </w:t>
      </w:r>
      <w:r>
        <w:t>A fotó legyen éles, megfelelően megvilágított és a helyszín azonosítására alkalmas.</w:t>
      </w:r>
    </w:p>
    <w:p w14:paraId="33B922A7" w14:textId="77777777" w:rsidR="008F731F" w:rsidRDefault="00000000">
      <w:pPr>
        <w:pStyle w:val="SFClause"/>
        <w:ind w:left="312" w:hanging="142"/>
        <w:rPr>
          <w:rFonts w:hint="eastAsia"/>
        </w:rPr>
      </w:pPr>
      <w:r>
        <w:rPr>
          <w:b/>
        </w:rPr>
        <w:t xml:space="preserve">• </w:t>
      </w:r>
      <w:r>
        <w:t>Legyen áttekintő és részletkép; a részletképnél szükség szerint mérce vagy jelölés szerepeljen.</w:t>
      </w:r>
    </w:p>
    <w:p w14:paraId="60732108" w14:textId="77777777" w:rsidR="008F731F" w:rsidRDefault="00000000">
      <w:pPr>
        <w:pStyle w:val="SFClause"/>
        <w:ind w:left="312" w:hanging="142"/>
        <w:rPr>
          <w:rFonts w:hint="eastAsia"/>
        </w:rPr>
      </w:pPr>
      <w:r>
        <w:rPr>
          <w:b/>
        </w:rPr>
        <w:t xml:space="preserve">• </w:t>
      </w:r>
      <w:r>
        <w:t>A fájlnév javasolt szerkezete: projekt_dátum_helyiség_fázis_sorszám.</w:t>
      </w:r>
    </w:p>
    <w:p w14:paraId="3BC70ADF" w14:textId="77777777" w:rsidR="008F731F" w:rsidRDefault="00000000">
      <w:pPr>
        <w:pStyle w:val="SFClause"/>
        <w:ind w:left="312" w:hanging="142"/>
        <w:rPr>
          <w:rFonts w:hint="eastAsia"/>
        </w:rPr>
      </w:pPr>
      <w:r>
        <w:rPr>
          <w:b/>
        </w:rPr>
        <w:t xml:space="preserve">• </w:t>
      </w:r>
      <w:r>
        <w:t>A fénykép ne mutasson szükségtelenül személyt, családi fotót, okmányt, monitort vagy értéktárgyat.</w:t>
      </w:r>
    </w:p>
    <w:p w14:paraId="5DF8D41E" w14:textId="77777777" w:rsidR="008F731F" w:rsidRDefault="00000000">
      <w:pPr>
        <w:pStyle w:val="SFClause"/>
        <w:ind w:left="312" w:hanging="142"/>
        <w:rPr>
          <w:rFonts w:hint="eastAsia"/>
        </w:rPr>
      </w:pPr>
      <w:r>
        <w:rPr>
          <w:b/>
        </w:rPr>
        <w:t xml:space="preserve">• </w:t>
      </w:r>
      <w:r>
        <w:t>A marketingcélú kép külön jóváhagyást igényel; a minőségbiztosítási kép nem használható automatikusan reklámként.</w:t>
      </w:r>
    </w:p>
    <w:p w14:paraId="2DEE6B33" w14:textId="77777777" w:rsidR="008F731F" w:rsidRDefault="00000000">
      <w:pPr>
        <w:pStyle w:val="SFClause"/>
        <w:ind w:left="312" w:hanging="142"/>
        <w:rPr>
          <w:rFonts w:hint="eastAsia"/>
        </w:rPr>
      </w:pPr>
      <w:r>
        <w:rPr>
          <w:b/>
        </w:rPr>
        <w:t xml:space="preserve">• </w:t>
      </w:r>
      <w:r>
        <w:t>A képet eredeti fájlként, módosítás nélkül kell megőrizni; szerkesztett példány csak másolatként készülhet.</w:t>
      </w:r>
    </w:p>
    <w:p w14:paraId="2E935760" w14:textId="77777777" w:rsidR="008F731F" w:rsidRDefault="00000000">
      <w:pPr>
        <w:pStyle w:val="SFClause"/>
        <w:keepLines/>
        <w:rPr>
          <w:rFonts w:hint="eastAsia"/>
        </w:rPr>
      </w:pPr>
      <w:r>
        <w:t>6.2. Kötelező fotópontok lehetnek: induló sérülések, bútorvédelem, aljzat repedései és mérései, csiszolt és alapozott felület, repedésjavítás, kiegyenlítés, ragasztó vagy alátét, első sor/kiosztás, tokok és csatlakozások, lábazat részletei, tiszta átadási állapot.</w:t>
      </w:r>
    </w:p>
    <w:p w14:paraId="658BBB2A" w14:textId="77777777" w:rsidR="008F731F" w:rsidRDefault="00000000">
      <w:pPr>
        <w:pStyle w:val="Cmsor1"/>
        <w:pBdr>
          <w:bottom w:val="single" w:sz="8" w:space="3" w:color="F29F05"/>
        </w:pBdr>
      </w:pPr>
      <w:r>
        <w:t>7. Laminált parketta – részletes technológiai ellenőrzési protokoll</w:t>
      </w:r>
    </w:p>
    <w:tbl>
      <w:tblPr>
        <w:tblW w:w="0" w:type="auto"/>
        <w:jc w:val="center"/>
        <w:tblBorders>
          <w:top w:val="single" w:sz="6" w:space="0" w:color="D3B35C"/>
          <w:left w:val="single" w:sz="6" w:space="0" w:color="D3B35C"/>
          <w:bottom w:val="single" w:sz="6" w:space="0" w:color="D3B35C"/>
          <w:right w:val="single" w:sz="6" w:space="0" w:color="D3B35C"/>
          <w:insideH w:val="single" w:sz="6" w:space="0" w:color="D3B35C"/>
          <w:insideV w:val="single" w:sz="6" w:space="0" w:color="D3B35C"/>
        </w:tblBorders>
        <w:tblLook w:val="04A0" w:firstRow="1" w:lastRow="0" w:firstColumn="1" w:lastColumn="0" w:noHBand="0" w:noVBand="1"/>
      </w:tblPr>
      <w:tblGrid>
        <w:gridCol w:w="9866"/>
      </w:tblGrid>
      <w:tr w:rsidR="008F731F" w14:paraId="34A06E37" w14:textId="77777777">
        <w:trPr>
          <w:jc w:val="center"/>
        </w:trPr>
        <w:tc>
          <w:tcPr>
            <w:tcW w:w="986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82A6D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Alapelv: </w:t>
            </w:r>
            <w:r>
              <w:rPr>
                <w:sz w:val="16"/>
              </w:rPr>
              <w:t>Az alábbi ellenőrzőpontok a feltöltött Spirit Floor lamináltparketta-minősítési logikát professzionális minőségkapu-rendszerbe rendezik. A konkrét tűrést mindig a gyártói utasítás, a helyiség használata, a termék és a szerződés alapján kell kitölteni.</w:t>
            </w:r>
          </w:p>
        </w:tc>
      </w:tr>
    </w:tbl>
    <w:p w14:paraId="09B10CED" w14:textId="77777777" w:rsidR="008F731F" w:rsidRDefault="00000000">
      <w:pPr>
        <w:pStyle w:val="Cmsor2"/>
        <w:pBdr>
          <w:left w:val="single" w:sz="10" w:space="5" w:color="F29F05"/>
        </w:pBdr>
      </w:pPr>
      <w:r>
        <w:t>A. Terület előkészítése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624"/>
        <w:gridCol w:w="1928"/>
        <w:gridCol w:w="3402"/>
        <w:gridCol w:w="1417"/>
        <w:gridCol w:w="1757"/>
      </w:tblGrid>
      <w:tr w:rsidR="008F731F" w14:paraId="3A7BDFC5" w14:textId="77777777">
        <w:trPr>
          <w:tblHeader/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498483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Kód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6D7A11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Vizsgált szempont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F0CE44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Elfogadási feltétel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25FCB7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CD59E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Eltérés esetén</w:t>
            </w:r>
          </w:p>
        </w:tc>
      </w:tr>
      <w:tr w:rsidR="008F731F" w14:paraId="7E2674BF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46C7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A1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1302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Bútorok, ajtók, falak és közlekedési útvonalak védelme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005E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Takarás folytonos, rögzített, nem okoz kárt, útvonal kijelölt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E62C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1390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Szakadt vagy elmozdult takarás javítandó</w:t>
            </w:r>
          </w:p>
        </w:tc>
      </w:tr>
      <w:tr w:rsidR="008F731F" w14:paraId="266F2C44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9B91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A2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EDBB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Anyag kulturált feltermelése és tárolása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F909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Csomag sértetlen, sík alátámasztás, faltól és nedvességtől védve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B930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 / szállítólevél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5468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Sérült csomag elkülönítendő</w:t>
            </w:r>
          </w:p>
        </w:tc>
      </w:tr>
      <w:tr w:rsidR="008F731F" w14:paraId="54C4BDEA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01FF4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A3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B00B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Akklimatizálás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72F9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Gyártói idő és klíma betartva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FA90A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Dátum / klímamérés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8BF86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Nem megfelelő klíma esetén kezdés tilos</w:t>
            </w:r>
          </w:p>
        </w:tc>
      </w:tr>
      <w:tr w:rsidR="008F731F" w14:paraId="54B4D6F9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B68C9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A4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3BEA0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Munkaterület tisztasága és hozzáférése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8EB7D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Apró tárgyak eltávolítva, más szakág nem zavar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30432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M/5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DB71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Akadályközlő</w:t>
            </w:r>
          </w:p>
        </w:tc>
      </w:tr>
    </w:tbl>
    <w:p w14:paraId="38A7F975" w14:textId="77777777" w:rsidR="008F731F" w:rsidRDefault="00000000">
      <w:pPr>
        <w:pStyle w:val="Cmsor2"/>
        <w:pBdr>
          <w:left w:val="single" w:sz="10" w:space="5" w:color="F29F05"/>
        </w:pBdr>
      </w:pPr>
      <w:r>
        <w:t>B. Aljzat előkészítése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624"/>
        <w:gridCol w:w="1928"/>
        <w:gridCol w:w="3402"/>
        <w:gridCol w:w="1417"/>
        <w:gridCol w:w="1757"/>
      </w:tblGrid>
      <w:tr w:rsidR="008F731F" w14:paraId="7A025B09" w14:textId="77777777">
        <w:trPr>
          <w:tblHeader/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9BFAB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Kód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AC582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Vizsgált szempont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7E385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Elfogadási feltétel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0303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7ACF1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Eltérés esetén</w:t>
            </w:r>
          </w:p>
        </w:tc>
      </w:tr>
      <w:tr w:rsidR="008F731F" w14:paraId="7C0E722E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6B5F0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B1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98BF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Göbök, kiálló részek és falmenti peremek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CAA8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Teljes felület és szélek csiszoltak, tokok alatt hozzáférhető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6BE4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 / kézi ellenőrzés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F983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Utócsiszolás</w:t>
            </w:r>
          </w:p>
        </w:tc>
      </w:tr>
      <w:tr w:rsidR="008F731F" w14:paraId="63F4A32A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F3B8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B2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ABA2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Kitörések, repedések, mozgási hézagok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522E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Javítás rendszer szerint; szerkezeti hézag nem hidalható át önkényesen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B971A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M/8 / 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A142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Javítás vagy tervezői döntés</w:t>
            </w:r>
          </w:p>
        </w:tc>
      </w:tr>
      <w:tr w:rsidR="008F731F" w14:paraId="38D8C060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471A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B3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29D78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Síkpontosság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3D720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 konkrét termék és szerződés szerinti tűrés teljesül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4BCA7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Mérőléc / mérési térkép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3E6C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Csiszolás vagy kiegyenlítés</w:t>
            </w:r>
          </w:p>
        </w:tc>
      </w:tr>
      <w:tr w:rsidR="008F731F" w14:paraId="3D379A93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58EE2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B4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6233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Szintek és ajtónyitás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72D4C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Rétegrend után ajtók, küszöbök és kapcsolódó burkolatok működnek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595BD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Lézer / próba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50B8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Rétegrend vagy csatlakozás módosítása</w:t>
            </w:r>
          </w:p>
        </w:tc>
      </w:tr>
      <w:tr w:rsidR="008F731F" w14:paraId="3EA35F40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31C82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B5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8565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Tisztaság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4F6B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Felület és perem porszívózott, tapadást vagy mozgást zavaró szemcse nincs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A6DC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333B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Újratakarítás</w:t>
            </w:r>
          </w:p>
        </w:tc>
      </w:tr>
      <w:tr w:rsidR="008F731F" w14:paraId="0C727C40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9F27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B6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6AAD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Nedvesség és klíma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6145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Gyártói követelmény teljesül; padlófűtési jegyzőkönyv, ha kell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713A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M/8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A343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Szárítás / várakozás / párazárás csak rendszer szerint</w:t>
            </w:r>
          </w:p>
        </w:tc>
      </w:tr>
      <w:tr w:rsidR="008F731F" w14:paraId="3C97C87E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55B4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lastRenderedPageBreak/>
              <w:t>B7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C475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Alapozás / párazárás / fólia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A323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Csak a rendszer szerint, folytonosan és csatlakozásoknál megfelelően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6599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 / termékadat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38440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Javítás eltakarás előtt</w:t>
            </w:r>
          </w:p>
        </w:tc>
      </w:tr>
    </w:tbl>
    <w:p w14:paraId="25F369D5" w14:textId="77777777" w:rsidR="008F731F" w:rsidRDefault="00000000">
      <w:pPr>
        <w:pStyle w:val="Cmsor2"/>
        <w:pBdr>
          <w:left w:val="single" w:sz="10" w:space="5" w:color="F29F05"/>
        </w:pBdr>
      </w:pPr>
      <w:r>
        <w:t>C. Fektetés indítása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624"/>
        <w:gridCol w:w="1928"/>
        <w:gridCol w:w="3402"/>
        <w:gridCol w:w="1417"/>
        <w:gridCol w:w="1757"/>
      </w:tblGrid>
      <w:tr w:rsidR="008F731F" w14:paraId="5419094A" w14:textId="77777777">
        <w:trPr>
          <w:tblHeader/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FE4FA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Kód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700111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Vizsgált szempont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E5D67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Elfogadási feltétel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2A094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70A75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Eltérés esetén</w:t>
            </w:r>
          </w:p>
        </w:tc>
      </w:tr>
      <w:tr w:rsidR="008F731F" w14:paraId="52DD7F08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62D1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C1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D3AC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Fektetési irány és indulási vonal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43BEB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Megrendelői/tervi jóváhagyás és helyiséggeometria szerint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7C8E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M/9 / jelölés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E2DA4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Újratervezés a vágás előtt</w:t>
            </w:r>
          </w:p>
        </w:tc>
      </w:tr>
      <w:tr w:rsidR="008F731F" w14:paraId="399B7A9B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F458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C2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BFE6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Alátét táblák/tekercsek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C6B0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Megfelelő típus, irány, illesztés; nem gyűrött és nem többszörözött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828D5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4F30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Cserélni / újrarakni</w:t>
            </w:r>
          </w:p>
        </w:tc>
      </w:tr>
      <w:tr w:rsidR="008F731F" w14:paraId="7DDC692F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B4EE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C3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F799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Első sor egyenessége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77949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Mért referencia szerint egyenes, zárak nem feszülnek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CCB7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Zsinór / lézer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7315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Első sor újrarakása</w:t>
            </w:r>
          </w:p>
        </w:tc>
      </w:tr>
      <w:tr w:rsidR="008F731F" w14:paraId="1581E7DD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BC321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C4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9E26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Mintakiosztás és elemkeverés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0ACD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Gyártói dekorvariáció és jóváhagyott minta szerint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493B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Próbafelület / 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4CAB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Kiosztás korrigálása</w:t>
            </w:r>
          </w:p>
        </w:tc>
      </w:tr>
      <w:tr w:rsidR="008F731F" w14:paraId="1D959B3C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8B5C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C5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3028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Kötéseltolás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5412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Gyártói minimum és elfogadott esztétikai szabály szerint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1208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Mérőszalag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7AA19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Érintett sor visszabontása</w:t>
            </w:r>
          </w:p>
        </w:tc>
      </w:tr>
    </w:tbl>
    <w:p w14:paraId="0F7118ED" w14:textId="77777777" w:rsidR="008F731F" w:rsidRDefault="00000000">
      <w:pPr>
        <w:pStyle w:val="Cmsor2"/>
        <w:pBdr>
          <w:left w:val="single" w:sz="10" w:space="5" w:color="F29F05"/>
        </w:pBdr>
      </w:pPr>
      <w:r>
        <w:t>D. Fektetés közbeni ellenőrzés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624"/>
        <w:gridCol w:w="1928"/>
        <w:gridCol w:w="3402"/>
        <w:gridCol w:w="1417"/>
        <w:gridCol w:w="1757"/>
      </w:tblGrid>
      <w:tr w:rsidR="008F731F" w14:paraId="3756603A" w14:textId="77777777">
        <w:trPr>
          <w:tblHeader/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6048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Kód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987DD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Vizsgált szempont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DFFAE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Elfogadási feltétel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685B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E5D62E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Eltérés esetén</w:t>
            </w:r>
          </w:p>
        </w:tc>
      </w:tr>
      <w:tr w:rsidR="008F731F" w14:paraId="09A1DB6A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66FC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D1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B15E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Peremdilatáció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465B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Folytonos és a gyártói előírás szerinti; nem túl kicsi, nem indokolatlanul nagy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AEB77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Mérőék / 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C1C4A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Korrigálás lábazat előtt</w:t>
            </w:r>
          </w:p>
        </w:tc>
      </w:tr>
      <w:tr w:rsidR="008F731F" w14:paraId="3116B33F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B337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D2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1704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Ajtótok alávágás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C77A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Pontos, sérülésmentes, burkolat szabad mozgását biztosítja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664BA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142A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Javítás / takarómegoldás jóváhagyással</w:t>
            </w:r>
          </w:p>
        </w:tc>
      </w:tr>
      <w:tr w:rsidR="008F731F" w14:paraId="37A8AE02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742A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D3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5583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Illesztések és zárak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46E5E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Rés, szintkülönbség, sérült él vagy felnyíló zár nincs a megengedett tűrésen túl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E2B7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Szemrevételezés / mérés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6C46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Elemcsere / visszabontás</w:t>
            </w:r>
          </w:p>
        </w:tc>
      </w:tr>
      <w:tr w:rsidR="008F731F" w14:paraId="58EB4521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8447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D4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661F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Hibás vagy sérült elemek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A16E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Látható hibás elem nem épül be; vágásra használható rész elkülönítve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CE713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 / selejtlista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DA333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Elemcsere</w:t>
            </w:r>
          </w:p>
        </w:tc>
      </w:tr>
      <w:tr w:rsidR="008F731F" w14:paraId="26F971B0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7EAC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D5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862AA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Helyiség- és területdilatáció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E62F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Gyártói maximális mezőméret, ajtóátmenet és geometria figyelembe véve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8717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Terv / M/2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55E8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Profil vagy szerkezeti megoldás</w:t>
            </w:r>
          </w:p>
        </w:tc>
      </w:tr>
      <w:tr w:rsidR="008F731F" w14:paraId="6DF22BE8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8B296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D6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044A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Csövek és áttörések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6E4F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Tágulást biztosító hézag, esztétikus takarás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B460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95F8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Korrigálás</w:t>
            </w:r>
          </w:p>
        </w:tc>
      </w:tr>
    </w:tbl>
    <w:p w14:paraId="7E8B6521" w14:textId="77777777" w:rsidR="008F731F" w:rsidRDefault="00000000">
      <w:pPr>
        <w:pStyle w:val="Cmsor2"/>
        <w:pBdr>
          <w:left w:val="single" w:sz="10" w:space="5" w:color="F29F05"/>
        </w:pBdr>
      </w:pPr>
      <w:r>
        <w:t>E. Lábazat és részletképzés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624"/>
        <w:gridCol w:w="1928"/>
        <w:gridCol w:w="3402"/>
        <w:gridCol w:w="1417"/>
        <w:gridCol w:w="1757"/>
      </w:tblGrid>
      <w:tr w:rsidR="008F731F" w14:paraId="2A801D08" w14:textId="77777777">
        <w:trPr>
          <w:tblHeader/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B39AF3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Kód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C2EC6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Vizsgált szempont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B3B3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Elfogadási feltétel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CA724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50651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Eltérés esetén</w:t>
            </w:r>
          </w:p>
        </w:tc>
      </w:tr>
      <w:tr w:rsidR="008F731F" w14:paraId="466BE48A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679F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E1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1220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Fal és sarkok előkészítése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E3AD6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Kiálló részek kezelve, fogadófelület alkalmas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0251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C4AB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Javítás vagy dokumentált falhiba</w:t>
            </w:r>
          </w:p>
        </w:tc>
      </w:tr>
      <w:tr w:rsidR="008F731F" w14:paraId="23441C40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B5E9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E2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D8CC9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Lábazat felfekvése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E128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Padlóhoz és falhoz az adottságok mellett egyenletesen illeszkedik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A869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Szemrevételezés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905E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Ragasztás / alátámasztás korrekció</w:t>
            </w:r>
          </w:p>
        </w:tc>
      </w:tr>
      <w:tr w:rsidR="008F731F" w14:paraId="673FE771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C98F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E3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5342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Toldások és sarkok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E1EF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Pontos szög, nyers él nem látszik, hézag a jóváhagyott szinten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609E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Részletfotó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68A2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Újravágás / csere</w:t>
            </w:r>
          </w:p>
        </w:tc>
      </w:tr>
      <w:tr w:rsidR="008F731F" w14:paraId="68389439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EC70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E4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5028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Ajtótoknál lefordulás / lezárás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7E990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Egységes és esztétikus, megrendelői mintával egyezik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C0C2C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Részletfotó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C6EE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Újraképzés</w:t>
            </w:r>
          </w:p>
        </w:tc>
      </w:tr>
      <w:tr w:rsidR="008F731F" w14:paraId="7CC23F34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B40E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E5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158A8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Alsó tömítés / felső akril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F2D4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Csak ha szerződés része és az anyagkompatibilitás megfelelő; folytonos, tiszta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8383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0227E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Újrahúzás / tisztítás</w:t>
            </w:r>
          </w:p>
        </w:tc>
      </w:tr>
    </w:tbl>
    <w:p w14:paraId="42FFB01E" w14:textId="77777777" w:rsidR="008F731F" w:rsidRDefault="00000000">
      <w:pPr>
        <w:pStyle w:val="Cmsor2"/>
        <w:pBdr>
          <w:left w:val="single" w:sz="10" w:space="5" w:color="F29F05"/>
        </w:pBdr>
      </w:pPr>
      <w:r>
        <w:t>F. Profilok, tömítések, takarítás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624"/>
        <w:gridCol w:w="1928"/>
        <w:gridCol w:w="3402"/>
        <w:gridCol w:w="1417"/>
        <w:gridCol w:w="1757"/>
      </w:tblGrid>
      <w:tr w:rsidR="008F731F" w14:paraId="12B352A7" w14:textId="77777777">
        <w:trPr>
          <w:tblHeader/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43D0C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Kód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6E082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Vizsgált szempont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FAB53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Elfogadási feltétel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C6FA8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47E6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Eltérés esetén</w:t>
            </w:r>
          </w:p>
        </w:tc>
      </w:tr>
      <w:tr w:rsidR="008F731F" w14:paraId="42BDC054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67A7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lastRenderedPageBreak/>
              <w:t>F1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581C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Burkolatváltó méret és pozíció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91430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Mindkét burkolatot megfelelően takarja, ajtótokhoz illeszkedik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54E2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Mérés / 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48D4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Újravágás / újraragasztás</w:t>
            </w:r>
          </w:p>
        </w:tc>
      </w:tr>
      <w:tr w:rsidR="008F731F" w14:paraId="30834C81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88377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F2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3887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Profil rögzítés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75A0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Teljes felületen stabil, ragasztó nem szennyez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6ABA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Kézi ellenőrzés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49E2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Újrarögzítés</w:t>
            </w:r>
          </w:p>
        </w:tc>
      </w:tr>
      <w:tr w:rsidR="008F731F" w14:paraId="7D1E5CEF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AB5A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F3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7716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Tömítések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65CE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Egyenletes, résmentes, maszkolás/tisztítás megfelelő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7C82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Részletfotó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5D0F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Javítás</w:t>
            </w:r>
          </w:p>
        </w:tc>
      </w:tr>
      <w:tr w:rsidR="008F731F" w14:paraId="78274BC8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0288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F4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7E6AB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Piperetakarítás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D12C3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Takarások eltávolítva, por és ragasztónyom eltávolítva, hulladék rendezve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9771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Áttekintő fotó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9D68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Utótakarítás</w:t>
            </w:r>
          </w:p>
        </w:tc>
      </w:tr>
      <w:tr w:rsidR="008F731F" w14:paraId="15F6A126" w14:textId="77777777">
        <w:trPr>
          <w:jc w:val="center"/>
        </w:trPr>
        <w:tc>
          <w:tcPr>
            <w:tcW w:w="6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9342F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F5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7C318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Levonulás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4EC4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Eszköz, maradék és hulladék a megállapodás szerint kezelve; munkaterület biztonságos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9FAC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M/17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7403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Hiánypótlás</w:t>
            </w:r>
          </w:p>
        </w:tc>
      </w:tr>
    </w:tbl>
    <w:p w14:paraId="3190E042" w14:textId="77777777" w:rsidR="008F731F" w:rsidRDefault="00000000">
      <w:pPr>
        <w:pStyle w:val="Cmsor1"/>
        <w:pBdr>
          <w:bottom w:val="single" w:sz="8" w:space="3" w:color="F29F05"/>
        </w:pBdr>
      </w:pPr>
      <w:r>
        <w:t>8. Lamináltparketta projektellenőrző és pontozólap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3515"/>
        <w:gridCol w:w="907"/>
        <w:gridCol w:w="964"/>
        <w:gridCol w:w="1361"/>
        <w:gridCol w:w="2438"/>
      </w:tblGrid>
      <w:tr w:rsidR="008F731F" w14:paraId="2F0B5D1C" w14:textId="77777777">
        <w:trPr>
          <w:tblHeader/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81953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Kategória / szempont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F0345B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Súly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57189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Pont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14C84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Eredmény</w:t>
            </w: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14331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 / megjegyzés</w:t>
            </w:r>
          </w:p>
        </w:tc>
      </w:tr>
      <w:tr w:rsidR="008F731F" w14:paraId="7A148685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FB86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Terület előkészítése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1972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10%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210100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300F33" w14:textId="30823F83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40C32" w14:textId="5F0A7DA0" w:rsidR="008F731F" w:rsidRDefault="008F731F">
            <w:pPr>
              <w:spacing w:after="36" w:line="245" w:lineRule="auto"/>
            </w:pPr>
          </w:p>
        </w:tc>
      </w:tr>
      <w:tr w:rsidR="008F731F" w14:paraId="5326AF0B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98A8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Bútor- és útvonalvédelem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48B1A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93C69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F76E3" w14:textId="07BBD618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0CE4A" w14:textId="0FCB5D02" w:rsidR="008F731F" w:rsidRDefault="008F731F">
            <w:pPr>
              <w:spacing w:after="36" w:line="245" w:lineRule="auto"/>
            </w:pPr>
          </w:p>
        </w:tc>
      </w:tr>
      <w:tr w:rsidR="008F731F" w14:paraId="0C0507E1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621C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Anyagtárolás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1973AF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7A524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72221" w14:textId="44EC0FE5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54AD7" w14:textId="4C110B51" w:rsidR="008F731F" w:rsidRDefault="008F731F">
            <w:pPr>
              <w:spacing w:after="36" w:line="245" w:lineRule="auto"/>
            </w:pPr>
          </w:p>
        </w:tc>
      </w:tr>
      <w:tr w:rsidR="008F731F" w14:paraId="1F3366F3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BFA4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Akklimatizálás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CA6AB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E2CF27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1ED9F" w14:textId="1328319F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75E087" w14:textId="2F2AAC7E" w:rsidR="008F731F" w:rsidRDefault="008F731F">
            <w:pPr>
              <w:spacing w:after="36" w:line="245" w:lineRule="auto"/>
            </w:pPr>
          </w:p>
        </w:tc>
      </w:tr>
      <w:tr w:rsidR="008F731F" w14:paraId="6B277596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012BD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Aljzat előkészítése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FB3CA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25%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2CE4D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12E93" w14:textId="2A9908E4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2485A2" w14:textId="08045E0F" w:rsidR="008F731F" w:rsidRDefault="008F731F">
            <w:pPr>
              <w:spacing w:after="36" w:line="245" w:lineRule="auto"/>
            </w:pPr>
          </w:p>
        </w:tc>
      </w:tr>
      <w:tr w:rsidR="008F731F" w14:paraId="597D892C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6DE3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Göbök/kitörések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90050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2DC657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1EEA2B" w14:textId="5A66935A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A697B" w14:textId="4BF6E972" w:rsidR="008F731F" w:rsidRDefault="008F731F">
            <w:pPr>
              <w:spacing w:after="36" w:line="245" w:lineRule="auto"/>
            </w:pPr>
          </w:p>
        </w:tc>
      </w:tr>
      <w:tr w:rsidR="008F731F" w14:paraId="57DCFD37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42FA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Síkpontosság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41ABC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2AA09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621255" w14:textId="4204FA39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61269" w14:textId="2C2FD4D7" w:rsidR="008F731F" w:rsidRDefault="008F731F">
            <w:pPr>
              <w:spacing w:after="36" w:line="245" w:lineRule="auto"/>
            </w:pPr>
          </w:p>
        </w:tc>
      </w:tr>
      <w:tr w:rsidR="008F731F" w14:paraId="42B7ABBA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B143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Perem és tokok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73C876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E5D71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37437" w14:textId="24CF6657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E5CB8" w14:textId="54002670" w:rsidR="008F731F" w:rsidRDefault="008F731F">
            <w:pPr>
              <w:spacing w:after="36" w:line="245" w:lineRule="auto"/>
            </w:pPr>
          </w:p>
        </w:tc>
      </w:tr>
      <w:tr w:rsidR="008F731F" w14:paraId="1E1E04AA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3D0D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Tisztaság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FB2E2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6E355B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1D92C" w14:textId="651850BD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54327" w14:textId="4395CE4E" w:rsidR="008F731F" w:rsidRDefault="008F731F">
            <w:pPr>
              <w:spacing w:after="36" w:line="245" w:lineRule="auto"/>
            </w:pPr>
          </w:p>
        </w:tc>
      </w:tr>
      <w:tr w:rsidR="008F731F" w14:paraId="3DC5B3A5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5AAE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Nedvesség és rétegrend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A1BC8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28CCE2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8B778" w14:textId="1AE313BB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3475F" w14:textId="70DE4AA8" w:rsidR="008F731F" w:rsidRDefault="008F731F">
            <w:pPr>
              <w:spacing w:after="36" w:line="245" w:lineRule="auto"/>
            </w:pPr>
          </w:p>
        </w:tc>
      </w:tr>
      <w:tr w:rsidR="008F731F" w14:paraId="7F8F4BD0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99A4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Fektetés megkezdése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EF9D3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20%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6FD6AC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8B5017" w14:textId="76A2804A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8C4065" w14:textId="1478BAC9" w:rsidR="008F731F" w:rsidRDefault="008F731F">
            <w:pPr>
              <w:spacing w:after="36" w:line="245" w:lineRule="auto"/>
            </w:pPr>
          </w:p>
        </w:tc>
      </w:tr>
      <w:tr w:rsidR="008F731F" w14:paraId="52FE138E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C64B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Irány/minta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FDD7F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1535D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7E4F0" w14:textId="2553AD1A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68FFA" w14:textId="53209DD4" w:rsidR="008F731F" w:rsidRDefault="008F731F">
            <w:pPr>
              <w:spacing w:after="36" w:line="245" w:lineRule="auto"/>
            </w:pPr>
          </w:p>
        </w:tc>
      </w:tr>
      <w:tr w:rsidR="008F731F" w14:paraId="77F6CAAE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10F1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Alátét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ECE3C2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A73CE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694FB9" w14:textId="1215FB2C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4344A" w14:textId="1624852E" w:rsidR="008F731F" w:rsidRDefault="008F731F">
            <w:pPr>
              <w:spacing w:after="36" w:line="245" w:lineRule="auto"/>
            </w:pPr>
          </w:p>
        </w:tc>
      </w:tr>
      <w:tr w:rsidR="008F731F" w14:paraId="7304899D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A603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Első sor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D9B9C7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B8F00B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DAD4A" w14:textId="03045953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4DBACF" w14:textId="70518912" w:rsidR="008F731F" w:rsidRDefault="008F731F">
            <w:pPr>
              <w:spacing w:after="36" w:line="245" w:lineRule="auto"/>
            </w:pPr>
          </w:p>
        </w:tc>
      </w:tr>
      <w:tr w:rsidR="008F731F" w14:paraId="7524139E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033E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Kötéseltolás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35C03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DC30B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062AD" w14:textId="29D6C752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64CFB" w14:textId="58E37A46" w:rsidR="008F731F" w:rsidRDefault="008F731F">
            <w:pPr>
              <w:spacing w:after="36" w:line="245" w:lineRule="auto"/>
            </w:pPr>
          </w:p>
        </w:tc>
      </w:tr>
      <w:tr w:rsidR="008F731F" w14:paraId="7BD373CD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19DD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Dilatáció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E039DC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88C14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C2CF54" w14:textId="0D90BB82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8B138" w14:textId="2FA950E2" w:rsidR="008F731F" w:rsidRDefault="008F731F">
            <w:pPr>
              <w:spacing w:after="36" w:line="245" w:lineRule="auto"/>
            </w:pPr>
          </w:p>
        </w:tc>
      </w:tr>
      <w:tr w:rsidR="008F731F" w14:paraId="77465E54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E841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Fektetés részletei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E7A0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20%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CAC12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21199" w14:textId="4044CC3F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99D328" w14:textId="04760FB2" w:rsidR="008F731F" w:rsidRDefault="008F731F">
            <w:pPr>
              <w:spacing w:after="36" w:line="245" w:lineRule="auto"/>
            </w:pPr>
          </w:p>
        </w:tc>
      </w:tr>
      <w:tr w:rsidR="008F731F" w14:paraId="21FDB49E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DA13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Zárak/illesztések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3EBFFA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7C378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F2B0ED" w14:textId="364DDA33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A683C" w14:textId="2A5C69A6" w:rsidR="008F731F" w:rsidRDefault="008F731F">
            <w:pPr>
              <w:spacing w:after="36" w:line="245" w:lineRule="auto"/>
            </w:pPr>
          </w:p>
        </w:tc>
      </w:tr>
      <w:tr w:rsidR="008F731F" w14:paraId="4A137D51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6DDC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Tokok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5EC1D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FD472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6174B" w14:textId="3E2AC524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A87815" w14:textId="63B8A8A6" w:rsidR="008F731F" w:rsidRDefault="008F731F">
            <w:pPr>
              <w:spacing w:after="36" w:line="245" w:lineRule="auto"/>
            </w:pPr>
          </w:p>
        </w:tc>
      </w:tr>
      <w:tr w:rsidR="008F731F" w14:paraId="4722C6F3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BB756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Hibás elemek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3B63F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39A2F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FEA3F6" w14:textId="0457D88E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E4F8A0" w14:textId="09D9D1F2" w:rsidR="008F731F" w:rsidRDefault="008F731F">
            <w:pPr>
              <w:spacing w:after="36" w:line="245" w:lineRule="auto"/>
            </w:pPr>
          </w:p>
        </w:tc>
      </w:tr>
      <w:tr w:rsidR="008F731F" w14:paraId="673CF710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37344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Csatlakozások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DD6D3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870B42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7BC12" w14:textId="6D9B58AA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86B0E4" w14:textId="391B766F" w:rsidR="008F731F" w:rsidRDefault="008F731F">
            <w:pPr>
              <w:spacing w:after="36" w:line="245" w:lineRule="auto"/>
            </w:pPr>
          </w:p>
        </w:tc>
      </w:tr>
      <w:tr w:rsidR="008F731F" w14:paraId="0B00E1E4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DF11A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Lábazat és tömítés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522A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15%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EA16F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83C71D" w14:textId="10351431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A6851" w14:textId="7BA55183" w:rsidR="008F731F" w:rsidRDefault="008F731F">
            <w:pPr>
              <w:spacing w:after="36" w:line="245" w:lineRule="auto"/>
            </w:pPr>
          </w:p>
        </w:tc>
      </w:tr>
      <w:tr w:rsidR="008F731F" w14:paraId="7CDE89DE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6A20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Felfekvés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3855F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04D47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1665F" w14:textId="3FAEB142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13297" w14:textId="5F544A2E" w:rsidR="008F731F" w:rsidRDefault="008F731F">
            <w:pPr>
              <w:spacing w:after="36" w:line="245" w:lineRule="auto"/>
            </w:pPr>
          </w:p>
        </w:tc>
      </w:tr>
      <w:tr w:rsidR="008F731F" w14:paraId="41A67157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C00A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Sarkok/toldások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131C6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2F5A7D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F424F" w14:textId="5C01F233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8F7C75" w14:textId="2BD3160E" w:rsidR="008F731F" w:rsidRDefault="008F731F">
            <w:pPr>
              <w:spacing w:after="36" w:line="245" w:lineRule="auto"/>
            </w:pPr>
          </w:p>
        </w:tc>
      </w:tr>
      <w:tr w:rsidR="008F731F" w14:paraId="42CF51B4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56FDE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Toklezárás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87FD0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BF4B4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576253" w14:textId="36B9B819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3E82F" w14:textId="51B56392" w:rsidR="008F731F" w:rsidRDefault="008F731F">
            <w:pPr>
              <w:spacing w:after="36" w:line="245" w:lineRule="auto"/>
            </w:pPr>
          </w:p>
        </w:tc>
      </w:tr>
      <w:tr w:rsidR="008F731F" w14:paraId="75B79CBF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E3F5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lastRenderedPageBreak/>
              <w:t xml:space="preserve">  Tömítések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06AA8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89383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FD252" w14:textId="23F7DBDA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46370" w14:textId="59E792CE" w:rsidR="008F731F" w:rsidRDefault="008F731F">
            <w:pPr>
              <w:spacing w:after="36" w:line="245" w:lineRule="auto"/>
            </w:pPr>
          </w:p>
        </w:tc>
      </w:tr>
      <w:tr w:rsidR="008F731F" w14:paraId="61C1B44F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053C2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Takarítás és levonulás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18C3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10%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CE0BD3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88DAC" w14:textId="5A941AF8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FC83D" w14:textId="76BA0D10" w:rsidR="008F731F" w:rsidRDefault="008F731F">
            <w:pPr>
              <w:spacing w:after="36" w:line="245" w:lineRule="auto"/>
            </w:pPr>
          </w:p>
        </w:tc>
      </w:tr>
      <w:tr w:rsidR="008F731F" w14:paraId="31E42190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2F271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Takarások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CA3BC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2241C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D02496" w14:textId="442B64CA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83CDF" w14:textId="7EDB752E" w:rsidR="008F731F" w:rsidRDefault="008F731F">
            <w:pPr>
              <w:spacing w:after="36" w:line="245" w:lineRule="auto"/>
            </w:pPr>
          </w:p>
        </w:tc>
      </w:tr>
      <w:tr w:rsidR="008F731F" w14:paraId="19EBB5CB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8502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Tisztaság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8B766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8090DB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2025D" w14:textId="0B9B1F3E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619DB2" w14:textId="4FC6759E" w:rsidR="008F731F" w:rsidRDefault="008F731F">
            <w:pPr>
              <w:spacing w:after="36" w:line="245" w:lineRule="auto"/>
            </w:pPr>
          </w:p>
        </w:tc>
      </w:tr>
      <w:tr w:rsidR="008F731F" w14:paraId="701AED04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A9F79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Hulladék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C9407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7BC85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7FAFB" w14:textId="7C970A33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43FA8" w14:textId="590A5621" w:rsidR="008F731F" w:rsidRDefault="008F731F">
            <w:pPr>
              <w:spacing w:after="36" w:line="245" w:lineRule="auto"/>
            </w:pPr>
          </w:p>
        </w:tc>
      </w:tr>
      <w:tr w:rsidR="008F731F" w14:paraId="62BB9582" w14:textId="77777777">
        <w:trPr>
          <w:jc w:val="center"/>
        </w:trPr>
        <w:tc>
          <w:tcPr>
            <w:tcW w:w="351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39C4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 xml:space="preserve">  Átadási állapot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8E2F60" w14:textId="77777777" w:rsidR="008F731F" w:rsidRDefault="008F731F">
            <w:pPr>
              <w:spacing w:after="36" w:line="245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BC2D79" w14:textId="77777777" w:rsidR="008F731F" w:rsidRDefault="00000000">
            <w:pPr>
              <w:spacing w:after="36" w:line="245" w:lineRule="auto"/>
            </w:pPr>
            <w:r>
              <w:t>1–3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294C42" w14:textId="4B38D9DB" w:rsidR="008F731F" w:rsidRDefault="008F731F">
            <w:pPr>
              <w:spacing w:after="36" w:line="245" w:lineRule="auto"/>
            </w:pPr>
          </w:p>
        </w:tc>
        <w:tc>
          <w:tcPr>
            <w:tcW w:w="243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F3686" w14:textId="496F3B0A" w:rsidR="008F731F" w:rsidRDefault="008F731F">
            <w:pPr>
              <w:spacing w:after="36" w:line="245" w:lineRule="auto"/>
            </w:pPr>
          </w:p>
        </w:tc>
      </w:tr>
    </w:tbl>
    <w:p w14:paraId="51638C78" w14:textId="77777777" w:rsidR="008F731F" w:rsidRDefault="00000000">
      <w:pPr>
        <w:pStyle w:val="SFClause"/>
        <w:keepLines/>
        <w:rPr>
          <w:rFonts w:hint="eastAsia"/>
        </w:rPr>
      </w:pPr>
      <w:r>
        <w:t>8.1. Pontértelmezés: 3 = megfelelő, a követelményt bizonyíthatóan teljesíti; 2 = részben megfelelő / javítandó eltérés, amely a kritikus követelmények sérelme nélkül helyreállítható; 1 = nem megfelelő, javítás vagy újrakivitelezés szükséges; N/A = objektíven nem alkalmazandó. Az igen/nem jelölés a kötelező minimumok gyors ellenőrzésére szolgál: „igen” csak akkor adható, ha a feltétel teljesül, „nem” esetén intézkedés szükséges.</w:t>
      </w:r>
    </w:p>
    <w:p w14:paraId="7310B52D" w14:textId="77777777" w:rsidR="008F731F" w:rsidRDefault="00000000">
      <w:pPr>
        <w:pStyle w:val="SFClause"/>
        <w:keepLines/>
        <w:rPr>
          <w:rFonts w:hint="eastAsia"/>
        </w:rPr>
      </w:pPr>
      <w:r>
        <w:t>8.2. Kritikus hiba esetén az összpontszámtól függetlenül a projektminősítés „nem megfelelő” mindaddig, amíg a hiba nincs kijavítva és lezárva. A pontozás nem fedheti el a kötelező minimum hiányát.</w:t>
      </w:r>
    </w:p>
    <w:p w14:paraId="63037A87" w14:textId="77777777" w:rsidR="008F731F" w:rsidRDefault="00000000">
      <w:pPr>
        <w:pStyle w:val="Cmsor1"/>
        <w:pBdr>
          <w:bottom w:val="single" w:sz="8" w:space="3" w:color="F29F05"/>
        </w:pBdr>
      </w:pPr>
      <w:r>
        <w:t>9. Belső szakember-minősítési rendszer</w:t>
      </w:r>
    </w:p>
    <w:p w14:paraId="17807E90" w14:textId="77777777" w:rsidR="008F731F" w:rsidRDefault="00000000">
      <w:pPr>
        <w:pStyle w:val="SFClause"/>
        <w:keepLines/>
        <w:rPr>
          <w:rFonts w:hint="eastAsia"/>
        </w:rPr>
      </w:pPr>
      <w:r>
        <w:t>9.1. A szakember minősítése projektadatok, gyakorlati vizsga, dokumentációs fegyelem, munkakultúra és ügyfélkommunikáció együttes értékelésén alapul. A szakmai és a magatartási szempontokat külön kell mérni, hogy egy jó kommunikáció ne kompenzálhasson kritikus technológiai hiányt.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2171"/>
        <w:gridCol w:w="2669"/>
        <w:gridCol w:w="3085"/>
        <w:gridCol w:w="2032"/>
      </w:tblGrid>
      <w:tr w:rsidR="008F731F" w14:paraId="189FC2AB" w14:textId="77777777">
        <w:trPr>
          <w:tblHeader/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414E8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Kompetenciacsoport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22E3C4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Súlyjavaslat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8CE17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Tartalom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713CF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Minimum</w:t>
            </w:r>
          </w:p>
        </w:tc>
      </w:tr>
      <w:tr w:rsidR="008F731F" w14:paraId="6987E178" w14:textId="77777777"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FBE52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Aljzat-előkészítés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1CFA6" w14:textId="77777777" w:rsidR="008F731F" w:rsidRDefault="00000000">
            <w:r>
              <w:t>20%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7D0AC" w14:textId="77777777" w:rsidR="008F731F" w:rsidRDefault="00000000">
            <w:r>
              <w:t>vizsgálat, csiszolás, javítás, alapozás, kiegyenlítés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D2743" w14:textId="77777777" w:rsidR="008F731F" w:rsidRDefault="00000000">
            <w:pPr>
              <w:spacing w:after="36" w:line="245" w:lineRule="auto"/>
            </w:pPr>
            <w:r>
              <w:t>Legalább 2/3, kritikus hiba nélkül</w:t>
            </w:r>
          </w:p>
        </w:tc>
      </w:tr>
      <w:tr w:rsidR="008F731F" w14:paraId="77105DA9" w14:textId="77777777"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E1B84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Burkolatfektetés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71CB0" w14:textId="77777777" w:rsidR="008F731F" w:rsidRDefault="00000000">
            <w:r>
              <w:t>25%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45BD1" w14:textId="77777777" w:rsidR="008F731F" w:rsidRDefault="00000000">
            <w:r>
              <w:t>kiosztás, vágás, ragasztás/zár, részletek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03062B" w14:textId="77777777" w:rsidR="008F731F" w:rsidRDefault="00000000">
            <w:pPr>
              <w:spacing w:after="36" w:line="245" w:lineRule="auto"/>
            </w:pPr>
            <w:r>
              <w:t>Legalább 2/3; a burkolatfektetés kritikus részleteiben 1-es pont nem maradhat nyitva</w:t>
            </w:r>
          </w:p>
        </w:tc>
      </w:tr>
      <w:tr w:rsidR="008F731F" w14:paraId="0733B468" w14:textId="77777777"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6110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Kész minőség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27CF5A" w14:textId="77777777" w:rsidR="008F731F" w:rsidRDefault="00000000">
            <w:r>
              <w:t>20%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A5DB5" w14:textId="77777777" w:rsidR="008F731F" w:rsidRDefault="00000000">
            <w:r>
              <w:t>sík, illesztés, esztétika, tartósság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98A19" w14:textId="77777777" w:rsidR="008F731F" w:rsidRDefault="00000000">
            <w:pPr>
              <w:spacing w:after="36" w:line="245" w:lineRule="auto"/>
            </w:pPr>
            <w:r>
              <w:t>Legalább 2/3; a burkolatfektetés kritikus részleteiben 1-es pont nem maradhat nyitva</w:t>
            </w:r>
          </w:p>
        </w:tc>
      </w:tr>
      <w:tr w:rsidR="008F731F" w14:paraId="632C94A0" w14:textId="77777777"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9CACA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Dokumentáció és mérés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88FAF" w14:textId="77777777" w:rsidR="008F731F" w:rsidRDefault="00000000">
            <w:r>
              <w:t>10%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D0091" w14:textId="77777777" w:rsidR="008F731F" w:rsidRDefault="00000000">
            <w:r>
              <w:t>fotó, mérési lap, anyagazonosítás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9BAC45" w14:textId="77777777" w:rsidR="008F731F" w:rsidRDefault="00000000">
            <w:pPr>
              <w:spacing w:after="36" w:line="245" w:lineRule="auto"/>
            </w:pPr>
            <w:r>
              <w:t>Legalább 2/3</w:t>
            </w:r>
          </w:p>
        </w:tc>
      </w:tr>
      <w:tr w:rsidR="008F731F" w14:paraId="48F5BA19" w14:textId="77777777"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4EBBD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Munkakultúra és rend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99275" w14:textId="77777777" w:rsidR="008F731F" w:rsidRDefault="00000000">
            <w:r>
              <w:t>8%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C45A6F" w14:textId="77777777" w:rsidR="008F731F" w:rsidRDefault="00000000">
            <w:r>
              <w:t>védelem, tisztaság, eszközkezelés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CE3C8C" w14:textId="77777777" w:rsidR="008F731F" w:rsidRDefault="00000000">
            <w:pPr>
              <w:spacing w:after="36" w:line="245" w:lineRule="auto"/>
            </w:pPr>
            <w:r>
              <w:t>Legalább 2/3</w:t>
            </w:r>
          </w:p>
        </w:tc>
      </w:tr>
      <w:tr w:rsidR="008F731F" w14:paraId="641B76BD" w14:textId="77777777"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F1390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Megbízhatóság és határidő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24D917" w14:textId="77777777" w:rsidR="008F731F" w:rsidRDefault="00000000">
            <w:r>
              <w:t>7%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93F9E" w14:textId="77777777" w:rsidR="008F731F" w:rsidRDefault="00000000">
            <w:r>
              <w:t>megjelenés, jelzés, szervezés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A5855" w14:textId="77777777" w:rsidR="008F731F" w:rsidRDefault="00000000">
            <w:pPr>
              <w:spacing w:after="36" w:line="245" w:lineRule="auto"/>
            </w:pPr>
            <w:r>
              <w:t>Legalább 2/3</w:t>
            </w:r>
          </w:p>
        </w:tc>
      </w:tr>
      <w:tr w:rsidR="008F731F" w14:paraId="00EAAA4B" w14:textId="77777777"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723E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Kommunikáció és konfliktuskezelés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91656" w14:textId="77777777" w:rsidR="008F731F" w:rsidRDefault="00000000">
            <w:r>
              <w:t>5%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A844E" w14:textId="77777777" w:rsidR="008F731F" w:rsidRDefault="00000000">
            <w:r>
              <w:t>tárgyszerű ügyfél- és csapatkommunikáció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2A4D8" w14:textId="77777777" w:rsidR="008F731F" w:rsidRDefault="00000000">
            <w:pPr>
              <w:spacing w:after="36" w:line="245" w:lineRule="auto"/>
            </w:pPr>
            <w:r>
              <w:t>Legalább 2/3</w:t>
            </w:r>
          </w:p>
        </w:tc>
      </w:tr>
      <w:tr w:rsidR="008F731F" w14:paraId="1431BFE4" w14:textId="77777777"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3BF1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Munkavédelem és határismeret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67F8A" w14:textId="77777777" w:rsidR="008F731F" w:rsidRDefault="00000000">
            <w:r>
              <w:t>5%</w:t>
            </w:r>
          </w:p>
        </w:tc>
        <w:tc>
          <w:tcPr>
            <w:tcW w:w="36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27C08E" w14:textId="77777777" w:rsidR="008F731F" w:rsidRDefault="00000000">
            <w:r>
              <w:t>veszély felismerése, saját jogosultság határa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12BEE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Kritikus minimum</w:t>
            </w:r>
          </w:p>
        </w:tc>
      </w:tr>
      <w:tr w:rsidR="008F731F" w14:paraId="3C1694B0" w14:textId="77777777">
        <w:trPr>
          <w:tblHeader/>
          <w:jc w:val="center"/>
        </w:trPr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B54DC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Szint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35D42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Feltétel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D5E94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Önállóság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2370C" w14:textId="77777777" w:rsidR="008F731F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Engedélyezett feladat</w:t>
            </w:r>
          </w:p>
        </w:tc>
      </w:tr>
      <w:tr w:rsidR="008F731F" w14:paraId="65A4FFD8" w14:textId="77777777">
        <w:trPr>
          <w:jc w:val="center"/>
        </w:trPr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2E8C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 – vezető szakember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9B12E" w14:textId="77777777" w:rsidR="008F731F" w:rsidRDefault="00000000">
            <w:r>
              <w:t>Legalább 90%, minden szakmai minimum teljesül, nincs nyitott kritikus NCR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CEE7B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Önálló projekt, betanítás, minőségkapu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CEFB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Összetett munkák és csapatvezetés</w:t>
            </w:r>
          </w:p>
        </w:tc>
      </w:tr>
      <w:tr w:rsidR="008F731F" w14:paraId="1C58991A" w14:textId="77777777">
        <w:trPr>
          <w:jc w:val="center"/>
        </w:trPr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7DC8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 – önálló szakember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3354E" w14:textId="77777777" w:rsidR="008F731F" w:rsidRDefault="00000000">
            <w:r>
              <w:t xml:space="preserve">80–89%, kritikus minimum </w:t>
            </w:r>
            <w:r>
              <w:lastRenderedPageBreak/>
              <w:t>teljesül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0AF2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lastRenderedPageBreak/>
              <w:t xml:space="preserve">Önálló standard munka, vezetői </w:t>
            </w:r>
            <w:r>
              <w:rPr>
                <w:sz w:val="16"/>
              </w:rPr>
              <w:lastRenderedPageBreak/>
              <w:t>ellenőrzéssel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C3F6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lastRenderedPageBreak/>
              <w:t xml:space="preserve">A minősített burkolattípus </w:t>
            </w:r>
            <w:r>
              <w:rPr>
                <w:sz w:val="16"/>
              </w:rPr>
              <w:lastRenderedPageBreak/>
              <w:t>standard munkái</w:t>
            </w:r>
          </w:p>
        </w:tc>
      </w:tr>
      <w:tr w:rsidR="008F731F" w14:paraId="7EBD19DA" w14:textId="77777777">
        <w:trPr>
          <w:jc w:val="center"/>
        </w:trPr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62FA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lastRenderedPageBreak/>
              <w:t>C – irányított szakember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EA56F" w14:textId="77777777" w:rsidR="008F731F" w:rsidRDefault="00000000">
            <w:r>
              <w:t>70–79% vagy korlátozott gyakorlat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D5AA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Közvetlen vagy gyakori ellenőrzés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3BB5E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Részfeladatok, előkészítés, tanuló projekt</w:t>
            </w:r>
          </w:p>
        </w:tc>
      </w:tr>
      <w:tr w:rsidR="008F731F" w14:paraId="5CC6901F" w14:textId="77777777">
        <w:trPr>
          <w:jc w:val="center"/>
        </w:trPr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5CB5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Nem minősített / felfüggesztett</w:t>
            </w:r>
          </w:p>
        </w:tc>
        <w:tc>
          <w:tcPr>
            <w:tcW w:w="3402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687EC" w14:textId="77777777" w:rsidR="008F731F" w:rsidRDefault="00000000">
            <w:r>
              <w:t>70% alatt, kritikus hiba, lejárt igazolás vagy nyitott súlyos ügy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92ED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Önállóan nem dolgozhat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47D51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Csak képzés / felügyelet mellett</w:t>
            </w:r>
          </w:p>
        </w:tc>
      </w:tr>
    </w:tbl>
    <w:p w14:paraId="4893DB04" w14:textId="77777777" w:rsidR="008F731F" w:rsidRDefault="00000000">
      <w:pPr>
        <w:pStyle w:val="SFClause"/>
        <w:keepLines/>
        <w:rPr>
          <w:rFonts w:hint="eastAsia"/>
        </w:rPr>
      </w:pPr>
      <w:r>
        <w:t>9.2. A minősítés burkolattípusonként külön adható: például laminált, ragasztott PVC/LVT, tekercses PVC/linóleum, modul szőnyeg, parketta, gumiburkolat, falburkolat. Egy területen elért A szint nem terjed ki automatikusan más technológiára.</w:t>
      </w:r>
    </w:p>
    <w:p w14:paraId="6B45F58D" w14:textId="77777777" w:rsidR="008F731F" w:rsidRDefault="00000000">
      <w:pPr>
        <w:pStyle w:val="SFClause"/>
        <w:keepLines/>
        <w:rPr>
          <w:rFonts w:hint="eastAsia"/>
        </w:rPr>
      </w:pPr>
      <w:r>
        <w:t>9.3. A Spirit Floor belső szakember-minősítés érvényességi időtartama 12 hónap, feltéve legalább három értékelt projektet és a kötelező oktatások érvényességét. Kritikus hiba, súlyos ügyfélpanasz vagy munkavédelmi esemény soron kívüli felülvizsgálatot indít. Ez belső minősítési szabály, nem hatósági vagy kamarai akkreditáció.</w:t>
      </w:r>
    </w:p>
    <w:p w14:paraId="75EA1EE6" w14:textId="77777777" w:rsidR="008F731F" w:rsidRDefault="00000000">
      <w:pPr>
        <w:pStyle w:val="Cmsor1"/>
        <w:pBdr>
          <w:bottom w:val="single" w:sz="8" w:space="3" w:color="F29F05"/>
        </w:pBdr>
      </w:pPr>
      <w:r>
        <w:t>10. Nemmegfelelőségi jelentés és gyökérok-elemzés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8F731F" w14:paraId="6F7C361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06759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NCR azonosító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99CAB" w14:textId="0DD86BAE" w:rsidR="008F731F" w:rsidRDefault="008F731F">
            <w:pPr>
              <w:spacing w:after="36" w:line="245" w:lineRule="auto"/>
            </w:pPr>
          </w:p>
        </w:tc>
      </w:tr>
      <w:tr w:rsidR="008F731F" w14:paraId="181E64DF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3243D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 / szakember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1E797" w14:textId="42A7A876" w:rsidR="008F731F" w:rsidRDefault="008F731F">
            <w:pPr>
              <w:spacing w:after="36" w:line="245" w:lineRule="auto"/>
            </w:pPr>
          </w:p>
        </w:tc>
      </w:tr>
      <w:tr w:rsidR="008F731F" w14:paraId="13A6D5D9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1090C2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Észlelés időpontja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E42D5" w14:textId="34F67DD3" w:rsidR="008F731F" w:rsidRDefault="008F731F">
            <w:pPr>
              <w:spacing w:after="36" w:line="245" w:lineRule="auto"/>
            </w:pPr>
          </w:p>
        </w:tc>
      </w:tr>
      <w:tr w:rsidR="008F731F" w14:paraId="1D0154EF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6B1F7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Követelmény forrása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5F2D3" w14:textId="6F45E203" w:rsidR="008F731F" w:rsidRDefault="008F731F">
            <w:pPr>
              <w:spacing w:after="36" w:line="245" w:lineRule="auto"/>
            </w:pPr>
          </w:p>
        </w:tc>
      </w:tr>
      <w:tr w:rsidR="008F731F" w14:paraId="7B7CDFCA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41BDB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Eltérés tényszerű leírása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4D81E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016B46BF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25208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Besorolás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1A3F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□ kritikus  □ súlyos  □ közepes  □ enyhe</w:t>
            </w:r>
          </w:p>
        </w:tc>
      </w:tr>
      <w:tr w:rsidR="008F731F" w14:paraId="0C2CD41F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5C583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Azonnali intézkedés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6E7F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380E18ED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250A3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Gyökérok-kategória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6C553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□ ember  □ módszer  □ anyag  □ gép/eszköz  □ mérés  □ környezet  □ vezetés/kommunikáció</w:t>
            </w:r>
          </w:p>
        </w:tc>
      </w:tr>
      <w:tr w:rsidR="008F731F" w14:paraId="540631A4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F1A83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5 Miért / okfeltárás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08C1F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590A4944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B45CF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Helyesbítő intézkedés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1D8E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333957EB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99682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Megelőző / rendszerszintű intézkedés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FFED2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1DAC8B3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EA40B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Felelős / határidő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81363" w14:textId="021B841E" w:rsidR="008F731F" w:rsidRDefault="008F731F">
            <w:pPr>
              <w:spacing w:after="36" w:line="245" w:lineRule="auto"/>
            </w:pPr>
          </w:p>
        </w:tc>
      </w:tr>
      <w:tr w:rsidR="008F731F" w14:paraId="34F28E58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64A28D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Eredményesség ellenőrzése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CED9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4E436AD4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BA86C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Lezárás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92AFF" w14:textId="66FC8F8A" w:rsidR="008F731F" w:rsidRDefault="008F731F">
            <w:pPr>
              <w:spacing w:after="36" w:line="245" w:lineRule="auto"/>
            </w:pPr>
          </w:p>
        </w:tc>
      </w:tr>
    </w:tbl>
    <w:p w14:paraId="0B6619F7" w14:textId="77777777" w:rsidR="008F731F" w:rsidRDefault="00000000">
      <w:pPr>
        <w:pStyle w:val="SFClause"/>
        <w:keepLines/>
        <w:rPr>
          <w:rFonts w:hint="eastAsia"/>
        </w:rPr>
      </w:pPr>
      <w:r>
        <w:t>10.1. A „szakember figyelmetlen volt” önmagában nem gyökérok. Vizsgálni kell az egyértelmű követelményt, oktatást, eszközt, időnyomást, munkaterületet, anyagot, ellenőrzési pontot és vezetői döntést is.</w:t>
      </w:r>
    </w:p>
    <w:p w14:paraId="66FECF20" w14:textId="77777777" w:rsidR="008F731F" w:rsidRDefault="00000000">
      <w:pPr>
        <w:pStyle w:val="Cmsor1"/>
        <w:pBdr>
          <w:bottom w:val="single" w:sz="8" w:space="3" w:color="F29F05"/>
        </w:pBdr>
      </w:pPr>
      <w:r>
        <w:lastRenderedPageBreak/>
        <w:t>11. Projektzáró minőségi értékelés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8F731F" w14:paraId="34FFD88B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5CF9E2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B253A" w14:textId="74A82459" w:rsidR="008F731F" w:rsidRDefault="008F731F">
            <w:pPr>
              <w:spacing w:after="36" w:line="245" w:lineRule="auto"/>
            </w:pPr>
          </w:p>
        </w:tc>
      </w:tr>
      <w:tr w:rsidR="008F731F" w14:paraId="57C4C7BE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3285C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Értékelt burkolattípus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D0366D" w14:textId="7187660A" w:rsidR="008F731F" w:rsidRDefault="008F731F">
            <w:pPr>
              <w:spacing w:after="36" w:line="245" w:lineRule="auto"/>
            </w:pPr>
          </w:p>
        </w:tc>
      </w:tr>
      <w:tr w:rsidR="008F731F" w14:paraId="662CEF60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F9D30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Értékelt személy / csapat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E1A1F" w14:textId="72627A33" w:rsidR="008F731F" w:rsidRDefault="008F731F">
            <w:pPr>
              <w:spacing w:after="36" w:line="245" w:lineRule="auto"/>
            </w:pPr>
          </w:p>
        </w:tc>
      </w:tr>
      <w:tr w:rsidR="008F731F" w14:paraId="15FD0C72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82717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Értékelési időszak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088CE" w14:textId="46F6FE5F" w:rsidR="008F731F" w:rsidRDefault="008F731F">
            <w:pPr>
              <w:spacing w:after="36" w:line="245" w:lineRule="auto"/>
            </w:pPr>
          </w:p>
        </w:tc>
      </w:tr>
      <w:tr w:rsidR="008F731F" w14:paraId="15C0703C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34170" w14:textId="77777777" w:rsidR="008F731F" w:rsidRPr="009840FC" w:rsidRDefault="00000000">
            <w:pPr>
              <w:spacing w:after="36" w:line="245" w:lineRule="auto"/>
            </w:pPr>
            <w:r w:rsidRPr="009840FC">
              <w:rPr>
                <w:b/>
                <w:sz w:val="16"/>
              </w:rPr>
              <w:t>Szakmai súlyozott eredmény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23F39" w14:textId="0D8CA2BD" w:rsidR="008F731F" w:rsidRPr="009840FC" w:rsidRDefault="009840FC">
            <w:pPr>
              <w:spacing w:after="36" w:line="245" w:lineRule="auto"/>
            </w:pPr>
            <w:r>
              <w:rPr>
                <w:sz w:val="16"/>
              </w:rPr>
              <w:t xml:space="preserve">                                                         </w:t>
            </w:r>
            <w:r w:rsidR="00000000" w:rsidRPr="009840FC">
              <w:rPr>
                <w:sz w:val="16"/>
              </w:rPr>
              <w:t>%</w:t>
            </w:r>
          </w:p>
        </w:tc>
      </w:tr>
      <w:tr w:rsidR="008F731F" w14:paraId="5EA2F337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E7176" w14:textId="77777777" w:rsidR="008F731F" w:rsidRPr="009840FC" w:rsidRDefault="00000000">
            <w:pPr>
              <w:spacing w:after="36" w:line="245" w:lineRule="auto"/>
            </w:pPr>
            <w:r w:rsidRPr="009840FC">
              <w:rPr>
                <w:b/>
                <w:sz w:val="16"/>
              </w:rPr>
              <w:t>Dokumentációs eredmény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3702A" w14:textId="617FC45F" w:rsidR="008F731F" w:rsidRPr="009840FC" w:rsidRDefault="009840FC">
            <w:pPr>
              <w:spacing w:after="36" w:line="245" w:lineRule="auto"/>
            </w:pPr>
            <w:r>
              <w:rPr>
                <w:sz w:val="16"/>
              </w:rPr>
              <w:t xml:space="preserve">                                                        </w:t>
            </w:r>
            <w:r w:rsidR="00000000" w:rsidRPr="009840FC">
              <w:rPr>
                <w:sz w:val="16"/>
              </w:rPr>
              <w:t xml:space="preserve"> %</w:t>
            </w:r>
          </w:p>
        </w:tc>
      </w:tr>
      <w:tr w:rsidR="008F731F" w14:paraId="6347DE99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97DC4" w14:textId="77777777" w:rsidR="008F731F" w:rsidRPr="009840FC" w:rsidRDefault="00000000">
            <w:pPr>
              <w:spacing w:after="36" w:line="245" w:lineRule="auto"/>
            </w:pPr>
            <w:r w:rsidRPr="009840FC">
              <w:rPr>
                <w:b/>
                <w:sz w:val="16"/>
              </w:rPr>
              <w:t>Munkakultúra eredmény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A9A8E" w14:textId="19D0FB53" w:rsidR="008F731F" w:rsidRPr="009840FC" w:rsidRDefault="009840FC">
            <w:pPr>
              <w:spacing w:after="36" w:line="245" w:lineRule="auto"/>
            </w:pPr>
            <w:r>
              <w:rPr>
                <w:sz w:val="16"/>
              </w:rPr>
              <w:t xml:space="preserve">                                                         </w:t>
            </w:r>
            <w:r w:rsidR="00000000" w:rsidRPr="009840FC">
              <w:rPr>
                <w:sz w:val="16"/>
              </w:rPr>
              <w:t>%</w:t>
            </w:r>
          </w:p>
        </w:tc>
      </w:tr>
      <w:tr w:rsidR="008F731F" w14:paraId="2198CCF3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338972" w14:textId="77777777" w:rsidR="008F731F" w:rsidRPr="009840FC" w:rsidRDefault="00000000">
            <w:pPr>
              <w:spacing w:after="36" w:line="245" w:lineRule="auto"/>
            </w:pPr>
            <w:r w:rsidRPr="009840FC">
              <w:rPr>
                <w:b/>
                <w:sz w:val="16"/>
              </w:rPr>
              <w:t>Határidő / szervezés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CB7EC" w14:textId="1A46F3C6" w:rsidR="008F731F" w:rsidRPr="009840FC" w:rsidRDefault="009840FC">
            <w:pPr>
              <w:spacing w:after="36" w:line="245" w:lineRule="auto"/>
            </w:pPr>
            <w:r>
              <w:rPr>
                <w:sz w:val="16"/>
              </w:rPr>
              <w:t xml:space="preserve">                                                         </w:t>
            </w:r>
            <w:r w:rsidR="00000000" w:rsidRPr="009840FC">
              <w:rPr>
                <w:sz w:val="16"/>
              </w:rPr>
              <w:t>%</w:t>
            </w:r>
          </w:p>
        </w:tc>
      </w:tr>
      <w:tr w:rsidR="008F731F" w14:paraId="540941E2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FB559F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Kritikus eltérés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0C2AD" w14:textId="2F02C38E" w:rsidR="008F731F" w:rsidRPr="009840FC" w:rsidRDefault="00000000">
            <w:pPr>
              <w:spacing w:after="36" w:line="245" w:lineRule="auto"/>
            </w:pPr>
            <w:r w:rsidRPr="009840FC">
              <w:rPr>
                <w:sz w:val="16"/>
              </w:rPr>
              <w:t xml:space="preserve">□ nem volt  □ volt, azonosító: </w:t>
            </w:r>
          </w:p>
        </w:tc>
      </w:tr>
      <w:tr w:rsidR="008F731F" w14:paraId="7ABA0248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316F8B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Ügyfélpanasz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0E550" w14:textId="1814E326" w:rsidR="008F731F" w:rsidRPr="009840FC" w:rsidRDefault="00000000">
            <w:pPr>
              <w:spacing w:after="36" w:line="245" w:lineRule="auto"/>
            </w:pPr>
            <w:r w:rsidRPr="009840FC">
              <w:rPr>
                <w:sz w:val="16"/>
              </w:rPr>
              <w:t xml:space="preserve">□ nem  □ igen, azonosító: </w:t>
            </w:r>
          </w:p>
        </w:tc>
      </w:tr>
      <w:tr w:rsidR="008F731F" w14:paraId="307C181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67B4B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Újramunka órája / költsége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4BEE5" w14:textId="745AE3FF" w:rsidR="008F731F" w:rsidRDefault="008F731F">
            <w:pPr>
              <w:spacing w:after="36" w:line="245" w:lineRule="auto"/>
            </w:pPr>
          </w:p>
        </w:tc>
      </w:tr>
      <w:tr w:rsidR="008F731F" w14:paraId="4E3C1D3C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49CA5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Erősségek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EA3690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0EF45EAC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A685A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Fejlesztendő területek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C23191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1F9A5B7A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09B8A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Képzési intézkedés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BD9A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8F731F" w14:paraId="21F81C33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40F97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Javasolt minősítés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6FD81" w14:textId="5DE99A82" w:rsidR="008F731F" w:rsidRDefault="008F731F">
            <w:pPr>
              <w:spacing w:after="36" w:line="245" w:lineRule="auto"/>
            </w:pPr>
          </w:p>
        </w:tc>
      </w:tr>
    </w:tbl>
    <w:p w14:paraId="465E9E4E" w14:textId="77777777" w:rsidR="008F731F" w:rsidRDefault="008F731F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 w:rsidR="008F731F" w14:paraId="49C1C508" w14:textId="77777777">
        <w:trPr>
          <w:tblHeader/>
          <w:jc w:val="center"/>
        </w:trPr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BDEA5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br/>
            </w:r>
            <w:r>
              <w:rPr>
                <w:b/>
                <w:color w:val="FFFFFF"/>
                <w:sz w:val="16"/>
              </w:rPr>
              <w:br/>
              <w:t>____________________________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91E49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br/>
            </w:r>
            <w:r>
              <w:rPr>
                <w:b/>
                <w:color w:val="FFFFFF"/>
                <w:sz w:val="16"/>
              </w:rPr>
              <w:br/>
              <w:t>____________________________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B8ECA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br/>
            </w:r>
            <w:r>
              <w:rPr>
                <w:b/>
                <w:color w:val="FFFFFF"/>
                <w:sz w:val="16"/>
              </w:rPr>
              <w:br/>
              <w:t>____________________________</w:t>
            </w:r>
          </w:p>
        </w:tc>
      </w:tr>
      <w:tr w:rsidR="008F731F" w14:paraId="602D5492" w14:textId="77777777">
        <w:trPr>
          <w:jc w:val="center"/>
        </w:trPr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0A23E" w14:textId="65D94437" w:rsidR="008F731F" w:rsidRDefault="008F731F">
            <w:pPr>
              <w:spacing w:after="36" w:line="245" w:lineRule="auto"/>
              <w:jc w:val="center"/>
            </w:pP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CF24C" w14:textId="5B1AEDC3" w:rsidR="008F731F" w:rsidRDefault="008F731F">
            <w:pPr>
              <w:spacing w:after="36" w:line="245" w:lineRule="auto"/>
              <w:jc w:val="center"/>
            </w:pP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83C47" w14:textId="33202E61" w:rsidR="008F731F" w:rsidRDefault="008F731F">
            <w:pPr>
              <w:spacing w:after="36" w:line="245" w:lineRule="auto"/>
              <w:jc w:val="center"/>
            </w:pPr>
          </w:p>
        </w:tc>
      </w:tr>
      <w:tr w:rsidR="008F731F" w14:paraId="5AE86DD4" w14:textId="77777777">
        <w:trPr>
          <w:jc w:val="center"/>
        </w:trPr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24AA4" w14:textId="77777777" w:rsidR="008F731F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Értékelő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65B1B" w14:textId="77777777" w:rsidR="008F731F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Értékelt személy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1F95E" w14:textId="77777777" w:rsidR="008F731F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Szakmai vezető</w:t>
            </w:r>
          </w:p>
        </w:tc>
      </w:tr>
    </w:tbl>
    <w:p w14:paraId="21CA4053" w14:textId="77777777" w:rsidR="008F731F" w:rsidRDefault="00000000">
      <w:pPr>
        <w:pStyle w:val="Cmsor1"/>
        <w:pBdr>
          <w:bottom w:val="single" w:sz="8" w:space="3" w:color="F29F05"/>
        </w:pBdr>
      </w:pPr>
      <w:r>
        <w:t>12. Iratkezelés, mutatók és vezetői felülvizsgálat</w:t>
      </w:r>
    </w:p>
    <w:p w14:paraId="67126F9D" w14:textId="77777777" w:rsidR="008F731F" w:rsidRDefault="00000000">
      <w:pPr>
        <w:pStyle w:val="SFClause"/>
        <w:keepLines/>
        <w:rPr>
          <w:rFonts w:hint="eastAsia"/>
        </w:rPr>
      </w:pPr>
      <w:r>
        <w:t>12.1. Projektiratokat egységes mappastruktúrában kell megőrizni: 01_Szerződés; 02_Felmérés; 03_Anyag; 04_Munkaterület; 05_Mérések; 06_Napi dokumentáció; 07_Változások; 08_Teljesítés; 09_Hiba és jótállás; 10_Pénzügy. A végleges dokumentumok írásvédett PDF-másolata is javasolt.</w:t>
      </w:r>
    </w:p>
    <w:p w14:paraId="4950D478" w14:textId="77777777" w:rsidR="008F731F" w:rsidRDefault="00000000">
      <w:pPr>
        <w:pStyle w:val="SFClause"/>
        <w:keepLines/>
        <w:rPr>
          <w:rFonts w:hint="eastAsia"/>
        </w:rPr>
      </w:pPr>
      <w:r>
        <w:t>12.2. Minimum vezetői mutatók: elsőre megfelelő átadások aránya; újramunka-óra / összes munkaóra; hibaköltség / árbevétel; nyitott NCR-ek átfutása; határidőre zárt hibák; dokumentációs teljesség; ügyfélpanaszok száma és oka; szakemberenkénti trend; anyag- vagy technológiaspecifikus ismétlődés.</w:t>
      </w:r>
    </w:p>
    <w:p w14:paraId="3CF3D1CA" w14:textId="77777777" w:rsidR="008F731F" w:rsidRDefault="00000000">
      <w:pPr>
        <w:pStyle w:val="SFClause"/>
        <w:keepLines/>
        <w:rPr>
          <w:rFonts w:hint="eastAsia"/>
        </w:rPr>
      </w:pPr>
      <w:r>
        <w:t>12.3. Vezetői átvizsgálást legalább félévente kell tartani; nagy projektterhelés, ismétlődő kritikus eltérés vagy gyors rendszerfejlesztés esetén negyedéves gyakoriság indokolt. Az átvizsgálás dönt a szabályok módosításáról, képzésekről, eszközbeszerzésről, beszállítói problémákról, minősítések fenntartásáról és a súlyos kockázatok kezeléséről.</w:t>
      </w:r>
    </w:p>
    <w:tbl>
      <w:tblPr>
        <w:tblW w:w="0" w:type="auto"/>
        <w:jc w:val="center"/>
        <w:tblBorders>
          <w:top w:val="single" w:sz="6" w:space="0" w:color="D3B35C"/>
          <w:left w:val="single" w:sz="6" w:space="0" w:color="D3B35C"/>
          <w:bottom w:val="single" w:sz="6" w:space="0" w:color="D3B35C"/>
          <w:right w:val="single" w:sz="6" w:space="0" w:color="D3B35C"/>
          <w:insideH w:val="single" w:sz="6" w:space="0" w:color="D3B35C"/>
          <w:insideV w:val="single" w:sz="6" w:space="0" w:color="D3B35C"/>
        </w:tblBorders>
        <w:tblLook w:val="04A0" w:firstRow="1" w:lastRow="0" w:firstColumn="1" w:lastColumn="0" w:noHBand="0" w:noVBand="1"/>
      </w:tblPr>
      <w:tblGrid>
        <w:gridCol w:w="9866"/>
      </w:tblGrid>
      <w:tr w:rsidR="008F731F" w14:paraId="2D94072E" w14:textId="77777777">
        <w:trPr>
          <w:jc w:val="center"/>
        </w:trPr>
        <w:tc>
          <w:tcPr>
            <w:tcW w:w="986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C4162F" w14:textId="77777777" w:rsidR="008F731F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Bevezetési korlát: </w:t>
            </w:r>
            <w:r>
              <w:rPr>
                <w:sz w:val="16"/>
              </w:rPr>
              <w:t>A technológiánkénti konkrét mérési határértékeket a választott gyártók dokumentációja és a projektkövetelmények alapján külön technológiai lapokban kell véglegesíteni. A jelen protokoll szándékosan nem rögzít minden burkolatra azonos, szakmailag félrevezető számértéket.</w:t>
            </w:r>
          </w:p>
        </w:tc>
      </w:tr>
    </w:tbl>
    <w:p w14:paraId="22E43E2A" w14:textId="77777777" w:rsidR="008F731F" w:rsidRDefault="00000000">
      <w:pPr>
        <w:pStyle w:val="Cmsor1"/>
        <w:pBdr>
          <w:bottom w:val="single" w:sz="8" w:space="3" w:color="F29F05"/>
        </w:pBdr>
      </w:pPr>
      <w:r>
        <w:lastRenderedPageBreak/>
        <w:t>13. Objektív kivitelezési minimumok – Spirit Floor belső minősítésből</w:t>
      </w:r>
    </w:p>
    <w:p w14:paraId="29318B8E" w14:textId="77777777" w:rsidR="008F731F" w:rsidRDefault="00000000">
      <w:pPr>
        <w:pStyle w:val="SFClause"/>
        <w:rPr>
          <w:rFonts w:hint="eastAsia"/>
        </w:rPr>
      </w:pPr>
      <w:r>
        <w:t>Az alábbi ellenőrzési pontok a Spirit Floor belső szakember-minősítési rendszeréből kerültek át a projektminőségbe. Nem hatósági „akkreditáció”, hanem mérhető vállalati minimum; gyártói vagy projektelőírás esetén a szigorúbb követelmény az irányadó. A Spirit Floor belső szakember-minősítési munkafüzetében szereplő „megfelelő / nem megfelelő / megoldás” logikát a jelen szabályzat a 3–2–1 pontozással teszi összehasonlíthatóvá.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4"/>
        <w:gridCol w:w="2444"/>
        <w:gridCol w:w="2444"/>
        <w:gridCol w:w="2444"/>
      </w:tblGrid>
      <w:tr w:rsidR="008F731F" w14:paraId="0DCFAF8A" w14:textId="77777777">
        <w:trPr>
          <w:tblHeader/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38633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Terület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003489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Ellenőrzési pont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C35BA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Megfelelő állapot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5DEC3" w14:textId="77777777" w:rsidR="008F731F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Nemmegfelelőség / intézkedés</w:t>
            </w:r>
          </w:p>
        </w:tc>
      </w:tr>
      <w:tr w:rsidR="008F731F" w14:paraId="54183D65" w14:textId="77777777">
        <w:trPr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E0CA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Munkaterület-védelem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88CD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Bútorok, közlekedési út, porvédelem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F8E5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Takarás folytonos; a kijelölt útvonalon kívül nincs szükségtelen használat; munka után nincs poros/sérült felület.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4539C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Szakadt/elvált takarás → azonnali javítás és állapotrögzítés.</w:t>
            </w:r>
          </w:p>
        </w:tc>
      </w:tr>
      <w:tr w:rsidR="008F731F" w14:paraId="590A7660" w14:textId="77777777">
        <w:trPr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F82E9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Anyagkezelés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0746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Segédanyagok feltermelése és tárolása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F796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Kulturált, stabil elhelyezés; zsákok sértetlenek; anyag nem támaszkodik kész falnak.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21FC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Kiszakadt zsák, falérintés, szennyezés → takarítás/javítás.</w:t>
            </w:r>
          </w:p>
        </w:tc>
      </w:tr>
      <w:tr w:rsidR="008F731F" w14:paraId="3D0649B8" w14:textId="77777777">
        <w:trPr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C339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Aljzatkiegyenlítés előtt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04053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Szintek, kitörések, elfolyások, alapozás, dilatáció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8F542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Javítások és lezárások elkészültek; technológiai kiinduló állapot dokumentált.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5C7FF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Elfolyás, nem megfelelő szint, hiányzó javítás → öntés nem kezdhető.</w:t>
            </w:r>
          </w:p>
        </w:tc>
      </w:tr>
      <w:tr w:rsidR="008F731F" w14:paraId="27AF2BFF" w14:textId="77777777">
        <w:trPr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6E7A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Burkolás előtt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1699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Síkság, szilárdság, tisztaság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C14EE" w14:textId="77777777" w:rsidR="008F731F" w:rsidRDefault="00000000">
            <w:r>
              <w:t>Sík, csiszolt, portalan, göb- és kitörésmentes; projektkövetelménynek megfelelő. A síkpontosság mérési hossza és megengedett eltérése nem univerzális Spirit Floor-érték: azt minden projektnél az M/8 lapon rögzített gyártói előírás, terv, termékadatlap, szerződés vagy más alkalmazandó műszaki követelmény alapján kell meghatározni. Korábbi belső oktatási benchmark nem írhatja felül a projekt követelményét.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BB0EB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Bordás, porló, üregesen kopogó vagy túl nagy eltérés → javítás/kiegyenlítés.</w:t>
            </w:r>
          </w:p>
        </w:tc>
      </w:tr>
      <w:tr w:rsidR="008F731F" w14:paraId="3150A650" w14:textId="77777777">
        <w:trPr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379C9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Laminált fektetés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7F4D9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Peremhézag, minta, ajtótok, kötés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02938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Egyenletes technológiai hézag; minta és sorvezetés következetes; tokok részletképzése rendezett.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CA05E4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Réses tok, szélsőséges hézag, hibás kötés/mintatáv → bontás vagy javítás.</w:t>
            </w:r>
          </w:p>
        </w:tc>
      </w:tr>
      <w:tr w:rsidR="008F731F" w14:paraId="39269556" w14:textId="77777777">
        <w:trPr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9248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Lábazat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B243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Sarkok, toldások, csatlakozások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9FFDD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Rendezett vágások; szintben álló toldások; szükséges tömítések egyenletesek.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9BAF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Elálló, réses, nyers él vagy hibás ragasztás → újraigazítás/csere.</w:t>
            </w:r>
          </w:p>
        </w:tc>
      </w:tr>
      <w:tr w:rsidR="008F731F" w14:paraId="70703003" w14:textId="77777777">
        <w:trPr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3BC48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Burkolatváltó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F6967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Vágás és felfekvés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B5FA5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Sorjamentes; mindkét burkolatra megfelelő felfekvés; tokokhoz pontos illesztés.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124DE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Sorjás vagy aszimmetrikus elhelyezés → csere/újraragasztás.</w:t>
            </w:r>
          </w:p>
        </w:tc>
      </w:tr>
      <w:tr w:rsidR="008F731F" w14:paraId="16622F05" w14:textId="77777777">
        <w:trPr>
          <w:jc w:val="center"/>
        </w:trPr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EDB5A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Projektzárás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1D3B3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Piperetakarítás és levonulás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036939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Takarások és saját anyagok elszállítva; padló és érintett bútorok portalanítva; munkaterület átadható.</w:t>
            </w:r>
          </w:p>
        </w:tc>
        <w:tc>
          <w:tcPr>
            <w:tcW w:w="244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87876" w14:textId="77777777" w:rsidR="008F731F" w:rsidRDefault="00000000">
            <w:pPr>
              <w:spacing w:after="36" w:line="245" w:lineRule="auto"/>
            </w:pPr>
            <w:r>
              <w:rPr>
                <w:sz w:val="16"/>
              </w:rPr>
              <w:t>Por, folt, maradék anyag/hulladék → átadás előtti helyreállítás.</w:t>
            </w:r>
          </w:p>
        </w:tc>
      </w:tr>
    </w:tbl>
    <w:p w14:paraId="4FB298B9" w14:textId="77777777" w:rsidR="008F731F" w:rsidRDefault="00000000">
      <w:pPr>
        <w:pStyle w:val="Cmsor1"/>
        <w:pBdr>
          <w:bottom w:val="single" w:sz="8" w:space="3" w:color="F29F05"/>
        </w:pBdr>
      </w:pPr>
      <w:r>
        <w:t>14. Alapértelmezett minőségi döntési szabály</w:t>
      </w:r>
    </w:p>
    <w:p w14:paraId="1199DD1B" w14:textId="77777777" w:rsidR="008F731F" w:rsidRDefault="00000000">
      <w:pPr>
        <w:pStyle w:val="SFClause"/>
        <w:rPr>
          <w:rFonts w:hint="eastAsia"/>
        </w:rPr>
      </w:pPr>
      <w:r>
        <w:t>14.1. A belső minőségellenőr hibát nem „szépségérzet” alapján, hanem szerződés, gyártói előírás, mérés, dokumentált minta és a jelen protokoll alapján minősít. Ha a kritérium nem objektivizálható, az átadás előtt mintafelületet vagy közös szemrevételezési referenciát kell rögzíteni.</w:t>
      </w:r>
    </w:p>
    <w:p w14:paraId="56C41DDD" w14:textId="77777777" w:rsidR="008F731F" w:rsidRDefault="00000000">
      <w:pPr>
        <w:pStyle w:val="SFClause"/>
        <w:rPr>
          <w:rFonts w:hint="eastAsia"/>
        </w:rPr>
      </w:pPr>
      <w:r>
        <w:lastRenderedPageBreak/>
        <w:t>14.2. A belső pontszám munkavállalói bérlevonást vagy alvállalkozói kártérítést önmagában nem alapoz meg; ezekhez külön tényállás, szerződéses jogalap és arányos felelősségi döntés szükséges.</w:t>
      </w:r>
    </w:p>
    <w:sectPr w:rsidR="008F73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037" w:right="1066" w:bottom="979" w:left="1066" w:header="34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D29FC" w14:textId="77777777" w:rsidR="00171DA8" w:rsidRDefault="00171DA8">
      <w:pPr>
        <w:spacing w:after="0" w:line="240" w:lineRule="auto"/>
      </w:pPr>
      <w:r>
        <w:separator/>
      </w:r>
    </w:p>
  </w:endnote>
  <w:endnote w:type="continuationSeparator" w:id="0">
    <w:p w14:paraId="5F4B0D08" w14:textId="77777777" w:rsidR="00171DA8" w:rsidRDefault="00171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erif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D329" w14:textId="77777777" w:rsidR="008F731F" w:rsidRDefault="008F731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912"/>
      <w:gridCol w:w="2808"/>
    </w:tblGrid>
    <w:tr w:rsidR="008F731F" w14:paraId="1913FBED" w14:textId="77777777">
      <w:trPr>
        <w:jc w:val="center"/>
      </w:trPr>
      <w:tc>
        <w:tcPr>
          <w:tcW w:w="6912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2EF5ACA4" w14:textId="77777777" w:rsidR="008F731F" w:rsidRDefault="00000000">
          <w:r>
            <w:rPr>
              <w:color w:val="676767"/>
              <w:sz w:val="14"/>
            </w:rPr>
            <w:t>SF-JOG-06  •  v3.0  •  Spirit Floor Kft.</w:t>
          </w:r>
        </w:p>
      </w:tc>
      <w:tc>
        <w:tcPr>
          <w:tcW w:w="2808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21ECEB84" w14:textId="77777777" w:rsidR="008F731F" w:rsidRDefault="00000000">
          <w:pPr>
            <w:jc w:val="right"/>
          </w:pPr>
          <w:r>
            <w:rPr>
              <w:color w:val="676767"/>
              <w:sz w:val="14"/>
            </w:rPr>
            <w:t xml:space="preserve">Oldal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PAGE</w:instrText>
          </w:r>
          <w:r w:rsidR="009840FC">
            <w:rPr>
              <w:color w:val="676767"/>
              <w:sz w:val="14"/>
            </w:rPr>
            <w:fldChar w:fldCharType="separate"/>
          </w:r>
          <w:r w:rsidR="009840FC">
            <w:rPr>
              <w:noProof/>
              <w:color w:val="676767"/>
              <w:sz w:val="14"/>
            </w:rPr>
            <w:t>1</w:t>
          </w:r>
          <w:r>
            <w:rPr>
              <w:color w:val="676767"/>
              <w:sz w:val="14"/>
            </w:rPr>
            <w:fldChar w:fldCharType="end"/>
          </w:r>
          <w:r>
            <w:rPr>
              <w:color w:val="676767"/>
              <w:sz w:val="14"/>
            </w:rPr>
            <w:t xml:space="preserve"> /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NUMPAGES</w:instrText>
          </w:r>
          <w:r w:rsidR="009840FC">
            <w:rPr>
              <w:color w:val="676767"/>
              <w:sz w:val="14"/>
            </w:rPr>
            <w:fldChar w:fldCharType="separate"/>
          </w:r>
          <w:r w:rsidR="009840FC">
            <w:rPr>
              <w:noProof/>
              <w:color w:val="676767"/>
              <w:sz w:val="14"/>
            </w:rPr>
            <w:t>2</w:t>
          </w:r>
          <w:r>
            <w:rPr>
              <w:color w:val="676767"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F271" w14:textId="77777777" w:rsidR="008F731F" w:rsidRDefault="008F73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75CF9" w14:textId="77777777" w:rsidR="00171DA8" w:rsidRDefault="00171DA8">
      <w:pPr>
        <w:spacing w:after="0" w:line="240" w:lineRule="auto"/>
      </w:pPr>
      <w:r>
        <w:separator/>
      </w:r>
    </w:p>
  </w:footnote>
  <w:footnote w:type="continuationSeparator" w:id="0">
    <w:p w14:paraId="77459F9F" w14:textId="77777777" w:rsidR="00171DA8" w:rsidRDefault="00171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6D027" w14:textId="77777777" w:rsidR="008F731F" w:rsidRDefault="008F731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08"/>
      <w:gridCol w:w="8640"/>
    </w:tblGrid>
    <w:tr w:rsidR="008F731F" w14:paraId="01780448" w14:textId="77777777">
      <w:trPr>
        <w:jc w:val="center"/>
      </w:trPr>
      <w:tc>
        <w:tcPr>
          <w:tcW w:w="1008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36E7F465" w14:textId="77777777" w:rsidR="008F731F" w:rsidRDefault="00000000">
          <w:r>
            <w:rPr>
              <w:noProof/>
            </w:rPr>
            <w:drawing>
              <wp:inline distT="0" distB="0" distL="0" distR="0" wp14:anchorId="6E5ADB00" wp14:editId="2E907CFF">
                <wp:extent cx="292608" cy="306905"/>
                <wp:effectExtent l="0" t="0" r="0" b="0"/>
                <wp:docPr id="504079335" name="Picture 1" descr="Spirit Floor log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irit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306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7B979690" w14:textId="77777777" w:rsidR="008F731F" w:rsidRDefault="00000000">
          <w:pPr>
            <w:jc w:val="right"/>
          </w:pPr>
          <w:r>
            <w:rPr>
              <w:b/>
              <w:color w:val="2D2218"/>
              <w:sz w:val="14"/>
            </w:rPr>
            <w:t>SPIRIT FLOOR  •  MINŐSÉGBIZTOSÍTÁS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3285E" w14:textId="77777777" w:rsidR="008F731F" w:rsidRDefault="008F731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9195810">
    <w:abstractNumId w:val="8"/>
  </w:num>
  <w:num w:numId="2" w16cid:durableId="1951891418">
    <w:abstractNumId w:val="6"/>
  </w:num>
  <w:num w:numId="3" w16cid:durableId="974986558">
    <w:abstractNumId w:val="5"/>
  </w:num>
  <w:num w:numId="4" w16cid:durableId="425344182">
    <w:abstractNumId w:val="4"/>
  </w:num>
  <w:num w:numId="5" w16cid:durableId="442581243">
    <w:abstractNumId w:val="7"/>
  </w:num>
  <w:num w:numId="6" w16cid:durableId="1051073503">
    <w:abstractNumId w:val="3"/>
  </w:num>
  <w:num w:numId="7" w16cid:durableId="498233241">
    <w:abstractNumId w:val="2"/>
  </w:num>
  <w:num w:numId="8" w16cid:durableId="49159368">
    <w:abstractNumId w:val="1"/>
  </w:num>
  <w:num w:numId="9" w16cid:durableId="59605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1DA8"/>
    <w:rsid w:val="0029639D"/>
    <w:rsid w:val="00326F90"/>
    <w:rsid w:val="008F731F"/>
    <w:rsid w:val="009840FC"/>
    <w:rsid w:val="00AA1D8D"/>
    <w:rsid w:val="00B47730"/>
    <w:rsid w:val="00B55B2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D07539"/>
  <w14:defaultImageDpi w14:val="300"/>
  <w15:docId w15:val="{59605E79-18A7-4474-9801-3B63B5E7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90" w:line="271" w:lineRule="auto"/>
    </w:pPr>
    <w:rPr>
      <w:rFonts w:ascii="Inter" w:eastAsia="Inter" w:hAnsi="Inter"/>
      <w:color w:val="222222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Cs/>
      <w:color w:val="2D2218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2D2218"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D9890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  <w:rPr>
      <w:sz w:val="18"/>
    </w:r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  <w:rPr>
      <w:sz w:val="18"/>
    </w:r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FEyebrow">
    <w:name w:val="SF Eyebrow"/>
    <w:pPr>
      <w:keepNext/>
      <w:spacing w:after="80"/>
    </w:pPr>
    <w:rPr>
      <w:rFonts w:ascii="Inter" w:hAnsi="Inter"/>
      <w:b/>
      <w:caps/>
      <w:color w:val="D98900"/>
      <w:sz w:val="16"/>
    </w:rPr>
  </w:style>
  <w:style w:type="paragraph" w:customStyle="1" w:styleId="SFLead">
    <w:name w:val="SF Lead"/>
    <w:pPr>
      <w:spacing w:after="160" w:line="288" w:lineRule="auto"/>
    </w:pPr>
    <w:rPr>
      <w:rFonts w:ascii="Inter" w:hAnsi="Inter"/>
      <w:color w:val="676767"/>
      <w:sz w:val="21"/>
    </w:rPr>
  </w:style>
  <w:style w:type="paragraph" w:customStyle="1" w:styleId="SFNote">
    <w:name w:val="SF Note"/>
    <w:pPr>
      <w:spacing w:before="100" w:after="120"/>
      <w:ind w:left="173" w:right="115"/>
    </w:pPr>
    <w:rPr>
      <w:rFonts w:ascii="Inter" w:hAnsi="Inter"/>
      <w:color w:val="222222"/>
      <w:sz w:val="17"/>
    </w:rPr>
  </w:style>
  <w:style w:type="paragraph" w:customStyle="1" w:styleId="SFSource">
    <w:name w:val="SF Source"/>
    <w:pPr>
      <w:spacing w:after="40"/>
    </w:pPr>
    <w:rPr>
      <w:rFonts w:ascii="Inter" w:hAnsi="Inter"/>
      <w:color w:val="676767"/>
      <w:sz w:val="15"/>
    </w:rPr>
  </w:style>
  <w:style w:type="paragraph" w:customStyle="1" w:styleId="SFSmall">
    <w:name w:val="SF Small"/>
    <w:pPr>
      <w:spacing w:after="40"/>
    </w:pPr>
    <w:rPr>
      <w:rFonts w:ascii="Inter" w:hAnsi="Inter"/>
      <w:color w:val="676767"/>
      <w:sz w:val="16"/>
    </w:rPr>
  </w:style>
  <w:style w:type="paragraph" w:customStyle="1" w:styleId="SFClause">
    <w:name w:val="SF Clause"/>
    <w:pPr>
      <w:spacing w:after="100" w:line="274" w:lineRule="auto"/>
    </w:pPr>
    <w:rPr>
      <w:rFonts w:ascii="Inter" w:hAnsi="Inter"/>
      <w:color w:val="22222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2800</Words>
  <Characters>22570</Characters>
  <Application>Microsoft Office Word</Application>
  <DocSecurity>0</DocSecurity>
  <Lines>1025</Lines>
  <Paragraphs>704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Gergő Nagy</cp:lastModifiedBy>
  <cp:revision>2</cp:revision>
  <dcterms:created xsi:type="dcterms:W3CDTF">2013-12-23T23:15:00Z</dcterms:created>
  <dcterms:modified xsi:type="dcterms:W3CDTF">2026-09-15T10:50:00Z</dcterms:modified>
  <cp:category/>
</cp:coreProperties>
</file>